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595B8" w14:textId="77777777" w:rsidR="00F42F96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3C7A77">
        <w:rPr>
          <w:rFonts w:ascii="Arial" w:hAnsi="Arial" w:cs="Arial"/>
          <w:b/>
          <w:bCs/>
          <w:noProof/>
          <w:sz w:val="21"/>
          <w:szCs w:val="21"/>
        </w:rPr>
        <w:drawing>
          <wp:inline distT="0" distB="0" distL="0" distR="0" wp14:anchorId="7C2ED14E" wp14:editId="2B20984B">
            <wp:extent cx="3897745" cy="1358797"/>
            <wp:effectExtent l="0" t="0" r="1270" b="63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3799" cy="137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D7FAB" w14:textId="77777777" w:rsidR="00F42F96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7A47BC6D" w14:textId="1E5EAA7D" w:rsidR="00F42F96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Research team</w:t>
      </w:r>
      <w:r w:rsidRPr="008F27F5">
        <w:rPr>
          <w:rFonts w:ascii="Arial" w:hAnsi="Arial" w:cs="Arial"/>
          <w:b/>
          <w:bCs/>
          <w:sz w:val="21"/>
          <w:szCs w:val="21"/>
        </w:rPr>
        <w:t xml:space="preserve">: </w:t>
      </w:r>
      <w:r w:rsidR="005E726D">
        <w:rPr>
          <w:rFonts w:ascii="Arial" w:hAnsi="Arial" w:cs="Arial"/>
          <w:b/>
          <w:bCs/>
          <w:sz w:val="21"/>
          <w:szCs w:val="21"/>
        </w:rPr>
        <w:t>Agenda for 2/15</w:t>
      </w:r>
      <w:r w:rsidR="00EA2C52">
        <w:rPr>
          <w:rFonts w:ascii="Arial" w:hAnsi="Arial" w:cs="Arial"/>
          <w:b/>
          <w:bCs/>
          <w:sz w:val="21"/>
          <w:szCs w:val="21"/>
        </w:rPr>
        <w:t xml:space="preserve">/23 </w:t>
      </w:r>
      <w:r w:rsidRPr="008F27F5">
        <w:rPr>
          <w:rFonts w:ascii="Arial" w:hAnsi="Arial" w:cs="Arial"/>
          <w:b/>
          <w:bCs/>
          <w:sz w:val="21"/>
          <w:szCs w:val="21"/>
        </w:rPr>
        <w:t>Zoom meeting (7-</w:t>
      </w:r>
      <w:r w:rsidR="00EA2C52">
        <w:rPr>
          <w:rFonts w:ascii="Arial" w:hAnsi="Arial" w:cs="Arial"/>
          <w:b/>
          <w:bCs/>
          <w:sz w:val="21"/>
          <w:szCs w:val="21"/>
        </w:rPr>
        <w:t>8</w:t>
      </w:r>
      <w:r w:rsidRPr="008F27F5">
        <w:rPr>
          <w:rFonts w:ascii="Arial" w:hAnsi="Arial" w:cs="Arial"/>
          <w:b/>
          <w:bCs/>
          <w:sz w:val="21"/>
          <w:szCs w:val="21"/>
        </w:rPr>
        <w:t xml:space="preserve"> pm EST)</w:t>
      </w:r>
    </w:p>
    <w:p w14:paraId="30BF408C" w14:textId="3D56BF80" w:rsidR="00CE5C88" w:rsidRPr="008F27F5" w:rsidRDefault="00000000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hyperlink r:id="rId6" w:history="1">
        <w:r w:rsidR="00CE5C88" w:rsidRPr="00CA66D6">
          <w:rPr>
            <w:rStyle w:val="Hyperlink"/>
            <w:rFonts w:ascii="Arial" w:hAnsi="Arial" w:cs="Arial"/>
            <w:b/>
            <w:bCs/>
            <w:sz w:val="21"/>
            <w:szCs w:val="21"/>
          </w:rPr>
          <w:t>https://wellforce-hipaa.zoom.us/j/5788493823?from=addon</w:t>
        </w:r>
      </w:hyperlink>
      <w:r w:rsidR="00CE5C88"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30A30549" w14:textId="49D56CF9" w:rsidR="00B70FB5" w:rsidRDefault="00B70FB5">
      <w:pPr>
        <w:rPr>
          <w:rFonts w:ascii="Arial" w:hAnsi="Arial" w:cs="Arial"/>
          <w:sz w:val="21"/>
          <w:szCs w:val="21"/>
        </w:rPr>
      </w:pPr>
    </w:p>
    <w:p w14:paraId="1BC27163" w14:textId="0F9B077E" w:rsidR="00C45B37" w:rsidRDefault="00C45B37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Present: Mirnela Byku, Amanda Vest, Patricia Chavez, Priya</w:t>
      </w:r>
      <w:r w:rsidR="003B09FB">
        <w:rPr>
          <w:rFonts w:ascii="Arial" w:hAnsi="Arial" w:cs="Arial"/>
          <w:sz w:val="21"/>
          <w:szCs w:val="21"/>
        </w:rPr>
        <w:t xml:space="preserve"> Um</w:t>
      </w:r>
      <w:r w:rsidR="00C17BEC">
        <w:rPr>
          <w:rFonts w:ascii="Arial" w:hAnsi="Arial" w:cs="Arial"/>
          <w:sz w:val="21"/>
          <w:szCs w:val="21"/>
        </w:rPr>
        <w:t>a</w:t>
      </w:r>
      <w:r w:rsidR="003B09FB">
        <w:rPr>
          <w:rFonts w:ascii="Arial" w:hAnsi="Arial" w:cs="Arial"/>
          <w:sz w:val="21"/>
          <w:szCs w:val="21"/>
        </w:rPr>
        <w:t>pathi</w:t>
      </w:r>
      <w:r>
        <w:rPr>
          <w:rFonts w:ascii="Arial" w:hAnsi="Arial" w:cs="Arial"/>
          <w:sz w:val="21"/>
          <w:szCs w:val="21"/>
        </w:rPr>
        <w:t>, Johanna Contreras, Varinder Randhawa, Lavanya Bellumkonda, Melissa Lyle, Anju Bhardwaj</w:t>
      </w:r>
      <w:r w:rsidR="009F3492">
        <w:rPr>
          <w:rFonts w:ascii="Arial" w:hAnsi="Arial" w:cs="Arial"/>
          <w:sz w:val="21"/>
          <w:szCs w:val="21"/>
        </w:rPr>
        <w:t xml:space="preserve">, Sonu Abraham </w:t>
      </w:r>
    </w:p>
    <w:p w14:paraId="3666325D" w14:textId="77777777" w:rsidR="00C45B37" w:rsidRPr="008F27F5" w:rsidRDefault="00C45B37">
      <w:pPr>
        <w:rPr>
          <w:rFonts w:ascii="Arial" w:hAnsi="Arial" w:cs="Arial"/>
          <w:sz w:val="21"/>
          <w:szCs w:val="21"/>
        </w:rPr>
      </w:pPr>
    </w:p>
    <w:p w14:paraId="1BA369F9" w14:textId="2F679550" w:rsidR="00456391" w:rsidRDefault="008F27F5" w:rsidP="005E726D">
      <w:pPr>
        <w:pStyle w:val="ListParagraph"/>
        <w:numPr>
          <w:ilvl w:val="0"/>
          <w:numId w:val="11"/>
        </w:numPr>
        <w:rPr>
          <w:rFonts w:ascii="Arial" w:hAnsi="Arial" w:cs="Arial"/>
          <w:sz w:val="21"/>
          <w:szCs w:val="21"/>
        </w:rPr>
      </w:pPr>
      <w:r w:rsidRPr="005E726D">
        <w:rPr>
          <w:rFonts w:ascii="Arial" w:hAnsi="Arial" w:cs="Arial"/>
          <w:b/>
          <w:bCs/>
          <w:sz w:val="21"/>
          <w:szCs w:val="21"/>
        </w:rPr>
        <w:t>SGLT2i cohort study</w:t>
      </w:r>
      <w:r w:rsidR="009715AE" w:rsidRPr="005E726D">
        <w:rPr>
          <w:rFonts w:ascii="Arial" w:hAnsi="Arial" w:cs="Arial"/>
          <w:b/>
          <w:bCs/>
          <w:sz w:val="21"/>
          <w:szCs w:val="21"/>
        </w:rPr>
        <w:t xml:space="preserve"> (Joey and Priya</w:t>
      </w:r>
      <w:r w:rsidR="00D42D8B" w:rsidRPr="005E726D">
        <w:rPr>
          <w:rFonts w:ascii="Arial" w:hAnsi="Arial" w:cs="Arial"/>
          <w:b/>
          <w:bCs/>
          <w:sz w:val="21"/>
          <w:szCs w:val="21"/>
        </w:rPr>
        <w:t>)</w:t>
      </w:r>
      <w:r w:rsidR="00634882" w:rsidRPr="005E726D">
        <w:rPr>
          <w:rFonts w:ascii="Arial" w:hAnsi="Arial" w:cs="Arial"/>
          <w:b/>
          <w:bCs/>
          <w:sz w:val="21"/>
          <w:szCs w:val="21"/>
        </w:rPr>
        <w:t>:</w:t>
      </w:r>
      <w:r w:rsidR="008B2DFC" w:rsidRPr="005E726D">
        <w:rPr>
          <w:rFonts w:ascii="Arial" w:hAnsi="Arial" w:cs="Arial"/>
          <w:b/>
          <w:bCs/>
          <w:sz w:val="21"/>
          <w:szCs w:val="21"/>
        </w:rPr>
        <w:t xml:space="preserve"> </w:t>
      </w:r>
      <w:r w:rsidR="009510EA" w:rsidRPr="005E726D">
        <w:rPr>
          <w:rFonts w:ascii="Arial" w:hAnsi="Arial" w:cs="Arial"/>
          <w:sz w:val="21"/>
          <w:szCs w:val="21"/>
        </w:rPr>
        <w:t>There are some updates on the guidance for p</w:t>
      </w:r>
      <w:r w:rsidR="008858AC" w:rsidRPr="005E726D">
        <w:rPr>
          <w:rFonts w:ascii="Arial" w:hAnsi="Arial" w:cs="Arial"/>
          <w:sz w:val="21"/>
          <w:szCs w:val="21"/>
        </w:rPr>
        <w:t xml:space="preserve">articipating </w:t>
      </w:r>
      <w:r w:rsidR="0073753C" w:rsidRPr="005E726D">
        <w:rPr>
          <w:rFonts w:ascii="Arial" w:hAnsi="Arial" w:cs="Arial"/>
          <w:sz w:val="21"/>
          <w:szCs w:val="21"/>
        </w:rPr>
        <w:t xml:space="preserve">site PIs in the “Study Participation Guidelines” Word doc </w:t>
      </w:r>
      <w:r w:rsidR="009510EA" w:rsidRPr="005E726D">
        <w:rPr>
          <w:rFonts w:ascii="Arial" w:hAnsi="Arial" w:cs="Arial"/>
          <w:sz w:val="21"/>
          <w:szCs w:val="21"/>
        </w:rPr>
        <w:t>with regards to completing</w:t>
      </w:r>
      <w:r w:rsidR="0073753C" w:rsidRPr="005E726D">
        <w:rPr>
          <w:rFonts w:ascii="Arial" w:hAnsi="Arial" w:cs="Arial"/>
          <w:sz w:val="21"/>
          <w:szCs w:val="21"/>
        </w:rPr>
        <w:t xml:space="preserve"> the Materials Transfer Agreement (MTA) </w:t>
      </w:r>
      <w:r w:rsidR="00547A88" w:rsidRPr="005E726D">
        <w:rPr>
          <w:rFonts w:ascii="Arial" w:hAnsi="Arial" w:cs="Arial"/>
          <w:sz w:val="21"/>
          <w:szCs w:val="21"/>
        </w:rPr>
        <w:t>request</w:t>
      </w:r>
      <w:r w:rsidR="0073753C" w:rsidRPr="005E726D">
        <w:rPr>
          <w:rFonts w:ascii="Arial" w:hAnsi="Arial" w:cs="Arial"/>
          <w:sz w:val="21"/>
          <w:szCs w:val="21"/>
        </w:rPr>
        <w:t xml:space="preserve">. </w:t>
      </w:r>
      <w:r w:rsidR="009510EA" w:rsidRPr="005E726D">
        <w:rPr>
          <w:rFonts w:ascii="Arial" w:hAnsi="Arial" w:cs="Arial"/>
          <w:sz w:val="21"/>
          <w:szCs w:val="21"/>
        </w:rPr>
        <w:t>Instructions, a version of the protocol, and the</w:t>
      </w:r>
      <w:r w:rsidR="0073753C" w:rsidRPr="005E726D">
        <w:rPr>
          <w:rFonts w:ascii="Arial" w:hAnsi="Arial" w:cs="Arial"/>
          <w:sz w:val="21"/>
          <w:szCs w:val="21"/>
        </w:rPr>
        <w:t xml:space="preserve"> REDCaps data capture tool all available here: </w:t>
      </w:r>
      <w:hyperlink r:id="rId7" w:history="1">
        <w:r w:rsidR="0073753C" w:rsidRPr="005E726D">
          <w:rPr>
            <w:rStyle w:val="Hyperlink"/>
            <w:rFonts w:ascii="Arial" w:hAnsi="Arial" w:cs="Arial"/>
            <w:sz w:val="21"/>
            <w:szCs w:val="21"/>
          </w:rPr>
          <w:t>https://www.dropbox.com/scl/fo/5aoxp6w7vousfx9g0ruw2/h?dl=0&amp;rlkey=ozil85igh4w84tsdf6yecpnva</w:t>
        </w:r>
      </w:hyperlink>
      <w:r w:rsidR="0073753C" w:rsidRPr="005E726D">
        <w:rPr>
          <w:rFonts w:ascii="Arial" w:hAnsi="Arial" w:cs="Arial"/>
          <w:sz w:val="21"/>
          <w:szCs w:val="21"/>
        </w:rPr>
        <w:t xml:space="preserve"> </w:t>
      </w:r>
    </w:p>
    <w:p w14:paraId="6CBC0336" w14:textId="36B8B735" w:rsidR="001F05F8" w:rsidRDefault="001F05F8" w:rsidP="00F15B97">
      <w:pPr>
        <w:pStyle w:val="ListParagraph"/>
        <w:ind w:left="36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Will add Tufts-JHU DUA as a template</w:t>
      </w:r>
      <w:r w:rsidR="00281864">
        <w:rPr>
          <w:rFonts w:ascii="Arial" w:hAnsi="Arial" w:cs="Arial"/>
          <w:sz w:val="21"/>
          <w:szCs w:val="21"/>
        </w:rPr>
        <w:t xml:space="preserve"> once ready</w:t>
      </w:r>
      <w:r>
        <w:rPr>
          <w:rFonts w:ascii="Arial" w:hAnsi="Arial" w:cs="Arial"/>
          <w:sz w:val="21"/>
          <w:szCs w:val="21"/>
        </w:rPr>
        <w:t xml:space="preserve">. </w:t>
      </w:r>
    </w:p>
    <w:p w14:paraId="33D7D80F" w14:textId="1EA64BF0" w:rsidR="00F15B97" w:rsidRPr="00F15B97" w:rsidRDefault="00F15B97" w:rsidP="00F15B97">
      <w:pPr>
        <w:pStyle w:val="ListParagraph"/>
        <w:ind w:left="36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In process t</w:t>
      </w:r>
      <w:r w:rsidRPr="00F15B97">
        <w:rPr>
          <w:rFonts w:ascii="Arial" w:hAnsi="Arial" w:cs="Arial"/>
          <w:sz w:val="21"/>
          <w:szCs w:val="21"/>
        </w:rPr>
        <w:t>hus</w:t>
      </w:r>
      <w:r>
        <w:rPr>
          <w:rFonts w:ascii="Arial" w:hAnsi="Arial" w:cs="Arial"/>
          <w:sz w:val="21"/>
          <w:szCs w:val="21"/>
        </w:rPr>
        <w:t xml:space="preserve"> far: Baylor, Tufts, Houston Methodist. Pending: Yale, Mt Sinai </w:t>
      </w:r>
    </w:p>
    <w:p w14:paraId="157C9741" w14:textId="77777777" w:rsidR="005E726D" w:rsidRDefault="005E726D" w:rsidP="005E726D">
      <w:pPr>
        <w:rPr>
          <w:rFonts w:ascii="Arial" w:hAnsi="Arial" w:cs="Arial"/>
          <w:b/>
          <w:bCs/>
          <w:sz w:val="21"/>
          <w:szCs w:val="21"/>
        </w:rPr>
      </w:pPr>
    </w:p>
    <w:p w14:paraId="56BF664D" w14:textId="482A6D0C" w:rsidR="00547A88" w:rsidRPr="005E726D" w:rsidRDefault="008F27F5" w:rsidP="0073753C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1"/>
          <w:szCs w:val="21"/>
        </w:rPr>
      </w:pPr>
      <w:r w:rsidRPr="005E726D">
        <w:rPr>
          <w:rFonts w:ascii="Arial" w:hAnsi="Arial" w:cs="Arial"/>
          <w:b/>
          <w:bCs/>
          <w:sz w:val="21"/>
          <w:szCs w:val="21"/>
        </w:rPr>
        <w:t>Li</w:t>
      </w:r>
      <w:r w:rsidR="008858AC" w:rsidRPr="005E726D">
        <w:rPr>
          <w:rFonts w:ascii="Arial" w:hAnsi="Arial" w:cs="Arial"/>
          <w:b/>
          <w:bCs/>
          <w:sz w:val="21"/>
          <w:szCs w:val="21"/>
        </w:rPr>
        <w:t>v</w:t>
      </w:r>
      <w:r w:rsidRPr="005E726D">
        <w:rPr>
          <w:rFonts w:ascii="Arial" w:hAnsi="Arial" w:cs="Arial"/>
          <w:b/>
          <w:bCs/>
          <w:sz w:val="21"/>
          <w:szCs w:val="21"/>
        </w:rPr>
        <w:t>er biopsy study</w:t>
      </w:r>
      <w:r w:rsidR="009715AE" w:rsidRPr="005E726D">
        <w:rPr>
          <w:rFonts w:ascii="Arial" w:hAnsi="Arial" w:cs="Arial"/>
          <w:b/>
          <w:bCs/>
          <w:sz w:val="21"/>
          <w:szCs w:val="21"/>
        </w:rPr>
        <w:t xml:space="preserve"> (Anju and Yas</w:t>
      </w:r>
      <w:r w:rsidR="00D42D8B" w:rsidRPr="005E726D">
        <w:rPr>
          <w:rFonts w:ascii="Arial" w:hAnsi="Arial" w:cs="Arial"/>
          <w:b/>
          <w:bCs/>
          <w:sz w:val="21"/>
          <w:szCs w:val="21"/>
        </w:rPr>
        <w:t>)</w:t>
      </w:r>
      <w:r w:rsidR="00182E4F" w:rsidRPr="005E726D">
        <w:rPr>
          <w:rFonts w:ascii="Arial" w:hAnsi="Arial" w:cs="Arial"/>
          <w:sz w:val="21"/>
          <w:szCs w:val="21"/>
        </w:rPr>
        <w:t xml:space="preserve">: </w:t>
      </w:r>
      <w:r w:rsidR="001F05F8">
        <w:rPr>
          <w:rFonts w:ascii="Arial" w:hAnsi="Arial" w:cs="Arial"/>
          <w:sz w:val="21"/>
          <w:szCs w:val="21"/>
        </w:rPr>
        <w:t>DUA template added to the Dropbox:</w:t>
      </w:r>
      <w:r w:rsidR="00547A88" w:rsidRPr="005E726D">
        <w:rPr>
          <w:rFonts w:ascii="Arial" w:hAnsi="Arial" w:cs="Arial"/>
          <w:sz w:val="21"/>
          <w:szCs w:val="21"/>
        </w:rPr>
        <w:t xml:space="preserve"> </w:t>
      </w:r>
    </w:p>
    <w:p w14:paraId="368507BA" w14:textId="4E7EEF42" w:rsidR="005E726D" w:rsidRDefault="005E726D" w:rsidP="005E726D">
      <w:pPr>
        <w:ind w:firstLine="360"/>
        <w:rPr>
          <w:rFonts w:ascii="Arial" w:hAnsi="Arial" w:cs="Arial"/>
          <w:sz w:val="21"/>
          <w:szCs w:val="21"/>
        </w:rPr>
      </w:pPr>
      <w:hyperlink r:id="rId8" w:history="1">
        <w:r w:rsidRPr="00CA66D6">
          <w:rPr>
            <w:rStyle w:val="Hyperlink"/>
            <w:rFonts w:ascii="Arial" w:hAnsi="Arial" w:cs="Arial"/>
            <w:sz w:val="21"/>
            <w:szCs w:val="21"/>
          </w:rPr>
          <w:t>https://www.dropbox.com/scl/fo/aw9696ipg8ligs35jm422/h?dl=0&amp;rlkey=34ny8mu5nwbdw62n2qhy0sn23</w:t>
        </w:r>
      </w:hyperlink>
      <w:r w:rsidR="00547A88">
        <w:rPr>
          <w:rFonts w:ascii="Arial" w:hAnsi="Arial" w:cs="Arial"/>
          <w:sz w:val="21"/>
          <w:szCs w:val="21"/>
        </w:rPr>
        <w:t xml:space="preserve"> </w:t>
      </w:r>
      <w:r w:rsidR="004E730B" w:rsidRPr="0073753C">
        <w:rPr>
          <w:rFonts w:ascii="Arial" w:hAnsi="Arial" w:cs="Arial"/>
          <w:sz w:val="21"/>
          <w:szCs w:val="21"/>
        </w:rPr>
        <w:t xml:space="preserve"> </w:t>
      </w:r>
    </w:p>
    <w:p w14:paraId="76AD850D" w14:textId="292B3612" w:rsidR="003C24D9" w:rsidRPr="00281864" w:rsidRDefault="003C24D9" w:rsidP="005E726D">
      <w:pPr>
        <w:ind w:firstLine="36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Interested: Mt Sinai, </w:t>
      </w:r>
      <w:r w:rsidRPr="00281864">
        <w:rPr>
          <w:rFonts w:ascii="Arial" w:hAnsi="Arial" w:cs="Arial"/>
          <w:sz w:val="21"/>
          <w:szCs w:val="21"/>
        </w:rPr>
        <w:t xml:space="preserve">Tufts, </w:t>
      </w:r>
      <w:r w:rsidRPr="00281864">
        <w:rPr>
          <w:rFonts w:ascii="Arial" w:hAnsi="Arial" w:cs="Arial"/>
          <w:sz w:val="21"/>
          <w:szCs w:val="21"/>
        </w:rPr>
        <w:t>Houston Methodist</w:t>
      </w:r>
      <w:r w:rsidRPr="00281864">
        <w:rPr>
          <w:rFonts w:ascii="Arial" w:hAnsi="Arial" w:cs="Arial"/>
          <w:sz w:val="21"/>
          <w:szCs w:val="21"/>
        </w:rPr>
        <w:t>, UNC</w:t>
      </w:r>
    </w:p>
    <w:p w14:paraId="411DEBC6" w14:textId="77777777" w:rsidR="005E726D" w:rsidRPr="00281864" w:rsidRDefault="005E726D" w:rsidP="005E726D">
      <w:pPr>
        <w:rPr>
          <w:rFonts w:ascii="Arial" w:hAnsi="Arial" w:cs="Arial"/>
          <w:sz w:val="21"/>
          <w:szCs w:val="21"/>
        </w:rPr>
      </w:pPr>
    </w:p>
    <w:p w14:paraId="6710D652" w14:textId="3BA717A3" w:rsidR="00281864" w:rsidRPr="00281864" w:rsidRDefault="00CA09EC" w:rsidP="00281864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 w:rsidRPr="00281864">
        <w:rPr>
          <w:rFonts w:ascii="Arial" w:hAnsi="Arial" w:cs="Arial"/>
          <w:b/>
          <w:bCs/>
          <w:color w:val="000000"/>
          <w:sz w:val="21"/>
          <w:szCs w:val="21"/>
        </w:rPr>
        <w:t>Preserving the kidney in HT recipients: from induction therapies to long term (Andriana, Mirnela)</w:t>
      </w:r>
      <w:r w:rsidR="00555A6A" w:rsidRPr="00281864">
        <w:rPr>
          <w:rFonts w:ascii="Arial" w:hAnsi="Arial" w:cs="Arial"/>
          <w:b/>
          <w:bCs/>
          <w:color w:val="000000"/>
          <w:sz w:val="21"/>
          <w:szCs w:val="21"/>
        </w:rPr>
        <w:t xml:space="preserve">: </w:t>
      </w:r>
      <w:r w:rsidR="00555A6A" w:rsidRPr="00281864">
        <w:rPr>
          <w:rFonts w:ascii="Arial" w:hAnsi="Arial" w:cs="Arial"/>
          <w:color w:val="000000"/>
          <w:sz w:val="21"/>
          <w:szCs w:val="21"/>
        </w:rPr>
        <w:t>new</w:t>
      </w:r>
      <w:r w:rsidR="00C45B37" w:rsidRPr="00281864">
        <w:rPr>
          <w:rFonts w:ascii="Arial" w:hAnsi="Arial" w:cs="Arial"/>
          <w:color w:val="000000"/>
          <w:sz w:val="21"/>
          <w:szCs w:val="21"/>
        </w:rPr>
        <w:t xml:space="preserve"> proposal. Would encompass a spectrum of literature from pre-HT (vs HK eval), IS choices, predictors of deterioration, renal biopsy etc. Call for additional volunteers. Mirnela will send out a brief outline and timeline in the next 2 weeks. </w:t>
      </w:r>
      <w:r w:rsidR="00281864" w:rsidRPr="00281864">
        <w:rPr>
          <w:rFonts w:ascii="Arial" w:hAnsi="Arial" w:cs="Arial"/>
          <w:color w:val="000000"/>
          <w:sz w:val="21"/>
          <w:szCs w:val="21"/>
        </w:rPr>
        <w:t xml:space="preserve">Dr </w:t>
      </w:r>
      <w:r w:rsidR="00281864" w:rsidRPr="00281864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Kobashigawa </w:t>
      </w:r>
      <w:r w:rsidR="00281864" w:rsidRPr="00281864">
        <w:rPr>
          <w:rFonts w:ascii="Arial" w:hAnsi="Arial" w:cs="Arial"/>
          <w:color w:val="000000"/>
          <w:sz w:val="21"/>
          <w:szCs w:val="21"/>
          <w:shd w:val="clear" w:color="auto" w:fill="FFFFFF"/>
        </w:rPr>
        <w:t>advised Andriana it might be possible to arrange an</w:t>
      </w:r>
      <w:r w:rsidR="00281864" w:rsidRPr="00281864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expert consensus conference on the topic through AST. </w:t>
      </w:r>
    </w:p>
    <w:p w14:paraId="6049ECEC" w14:textId="77777777" w:rsidR="00CA09EC" w:rsidRPr="00281864" w:rsidRDefault="00CA09EC" w:rsidP="00CA09EC">
      <w:pPr>
        <w:pStyle w:val="ListParagraph"/>
        <w:ind w:left="360"/>
        <w:rPr>
          <w:rFonts w:ascii="Arial" w:eastAsia="Calibri" w:hAnsi="Arial" w:cs="Arial"/>
          <w:b/>
          <w:bCs/>
          <w:sz w:val="21"/>
          <w:szCs w:val="21"/>
        </w:rPr>
      </w:pPr>
    </w:p>
    <w:p w14:paraId="0F1F4653" w14:textId="74F07DEA" w:rsidR="00CA09EC" w:rsidRPr="00780182" w:rsidRDefault="00780182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 w:rsidRPr="00281864">
        <w:rPr>
          <w:rFonts w:ascii="Arial" w:hAnsi="Arial" w:cs="Arial"/>
          <w:b/>
          <w:bCs/>
          <w:color w:val="212121"/>
          <w:sz w:val="21"/>
          <w:szCs w:val="21"/>
        </w:rPr>
        <w:t>Survey of women with HF of reproductive age with VAD/TX regarding their knowledge of reproductive health (Patricia Chavez)</w:t>
      </w:r>
      <w:r w:rsidR="00555A6A" w:rsidRPr="00281864">
        <w:rPr>
          <w:rFonts w:ascii="Arial" w:hAnsi="Arial" w:cs="Arial"/>
          <w:b/>
          <w:bCs/>
          <w:color w:val="000000"/>
          <w:sz w:val="21"/>
          <w:szCs w:val="21"/>
        </w:rPr>
        <w:t xml:space="preserve">: </w:t>
      </w:r>
      <w:r w:rsidR="00555A6A" w:rsidRPr="00281864">
        <w:rPr>
          <w:rFonts w:ascii="Arial" w:hAnsi="Arial" w:cs="Arial"/>
          <w:color w:val="000000"/>
          <w:sz w:val="21"/>
          <w:szCs w:val="21"/>
        </w:rPr>
        <w:t>new discussion</w:t>
      </w:r>
      <w:r w:rsidR="00555A6A">
        <w:rPr>
          <w:rFonts w:ascii="Arial" w:hAnsi="Arial" w:cs="Arial"/>
          <w:color w:val="000000"/>
          <w:sz w:val="21"/>
          <w:szCs w:val="21"/>
        </w:rPr>
        <w:t>, currently a single center study at Montefiore</w:t>
      </w:r>
      <w:r w:rsidR="00F15B97">
        <w:rPr>
          <w:rFonts w:ascii="Arial" w:hAnsi="Arial" w:cs="Arial"/>
          <w:color w:val="000000"/>
          <w:sz w:val="21"/>
          <w:szCs w:val="21"/>
        </w:rPr>
        <w:t xml:space="preserve">. </w:t>
      </w:r>
      <w:r w:rsidR="00DC4030">
        <w:rPr>
          <w:rFonts w:ascii="Arial" w:hAnsi="Arial" w:cs="Arial"/>
          <w:color w:val="000000"/>
          <w:sz w:val="21"/>
          <w:szCs w:val="21"/>
        </w:rPr>
        <w:t xml:space="preserve">Interested centers to connect with Patricia. </w:t>
      </w:r>
    </w:p>
    <w:p w14:paraId="7EB9D6CC" w14:textId="77777777" w:rsidR="00CA09EC" w:rsidRPr="00CA09EC" w:rsidRDefault="00CA09EC" w:rsidP="00CA09EC">
      <w:pPr>
        <w:pStyle w:val="ListParagraph"/>
        <w:ind w:left="360"/>
        <w:rPr>
          <w:rFonts w:ascii="Arial" w:eastAsia="Calibri" w:hAnsi="Arial" w:cs="Arial"/>
          <w:b/>
          <w:bCs/>
          <w:sz w:val="21"/>
          <w:szCs w:val="21"/>
        </w:rPr>
      </w:pPr>
    </w:p>
    <w:p w14:paraId="2B00EC2D" w14:textId="2B1A69F3" w:rsidR="005E726D" w:rsidRPr="005E726D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>State of the Art Review type paper on induction therapy in HT (Johanna)</w:t>
      </w:r>
      <w:r w:rsidR="00555A6A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: </w:t>
      </w:r>
      <w:r w:rsidR="009F3492">
        <w:rPr>
          <w:rFonts w:ascii="Arial" w:eastAsia="Times New Roman" w:hAnsi="Arial" w:cs="Arial"/>
          <w:color w:val="000000"/>
          <w:sz w:val="21"/>
          <w:szCs w:val="21"/>
        </w:rPr>
        <w:t xml:space="preserve">Team met, sections assigned. First review in 3 week. There is a document coming out in JHLT on this topic? Survey questions prepared for centers about current induction practices. </w:t>
      </w:r>
    </w:p>
    <w:p w14:paraId="042FF382" w14:textId="13FF5F97" w:rsidR="005E726D" w:rsidRPr="005E726D" w:rsidRDefault="005E726D" w:rsidP="005E726D">
      <w:pPr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</w:p>
    <w:p w14:paraId="4DE96A0A" w14:textId="2C8DE9CA" w:rsidR="005E726D" w:rsidRPr="005E726D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>HCV NAT treatment survey (Sonu and Roopa</w:t>
      </w:r>
      <w:r w:rsidR="00555A6A"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>)</w:t>
      </w:r>
      <w:r w:rsidR="00555A6A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: </w:t>
      </w:r>
      <w:r w:rsidR="009F3492" w:rsidRPr="009F3492">
        <w:rPr>
          <w:rFonts w:ascii="Arial" w:eastAsia="Times New Roman" w:hAnsi="Arial" w:cs="Arial"/>
          <w:color w:val="000000"/>
          <w:sz w:val="21"/>
          <w:szCs w:val="21"/>
        </w:rPr>
        <w:t>S</w:t>
      </w:r>
      <w:r w:rsidR="00555A6A">
        <w:rPr>
          <w:rFonts w:ascii="Arial" w:eastAsia="Times New Roman" w:hAnsi="Arial" w:cs="Arial"/>
          <w:color w:val="000000"/>
          <w:sz w:val="21"/>
          <w:szCs w:val="21"/>
        </w:rPr>
        <w:t>upport received from the CPR committee</w:t>
      </w:r>
      <w:r w:rsidR="009F3492">
        <w:rPr>
          <w:rFonts w:ascii="Arial" w:eastAsia="Times New Roman" w:hAnsi="Arial" w:cs="Arial"/>
          <w:color w:val="000000"/>
          <w:sz w:val="21"/>
          <w:szCs w:val="21"/>
        </w:rPr>
        <w:t xml:space="preserve">. Survey submitted to Indiana U’s IRB. Have a list of US/Canadian medical/surgical directors ready to go. </w:t>
      </w:r>
      <w:r w:rsidR="00A84C84">
        <w:rPr>
          <w:rFonts w:ascii="Arial" w:eastAsia="Times New Roman" w:hAnsi="Arial" w:cs="Arial"/>
          <w:color w:val="000000"/>
          <w:sz w:val="21"/>
          <w:szCs w:val="21"/>
        </w:rPr>
        <w:t xml:space="preserve">Discussed formatting the survey email with WiTMCS branding and a brief explanation/introduction to group. </w:t>
      </w:r>
    </w:p>
    <w:p w14:paraId="019E69FF" w14:textId="77777777" w:rsidR="005E726D" w:rsidRPr="005E726D" w:rsidRDefault="005E726D" w:rsidP="005E726D">
      <w:pPr>
        <w:pStyle w:val="ListParagraph"/>
        <w:rPr>
          <w:rFonts w:ascii="Arial" w:eastAsia="Calibri" w:hAnsi="Arial" w:cs="Arial"/>
          <w:b/>
          <w:bCs/>
          <w:sz w:val="21"/>
          <w:szCs w:val="21"/>
        </w:rPr>
      </w:pPr>
    </w:p>
    <w:p w14:paraId="160CBC3F" w14:textId="22396624" w:rsidR="005E726D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>
        <w:rPr>
          <w:rFonts w:ascii="Arial" w:eastAsia="Calibri" w:hAnsi="Arial" w:cs="Arial"/>
          <w:b/>
          <w:bCs/>
          <w:sz w:val="21"/>
          <w:szCs w:val="21"/>
        </w:rPr>
        <w:t>“How To” paper on ambulating with tMCS (Anju</w:t>
      </w:r>
      <w:r w:rsidR="00555A6A"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>)</w:t>
      </w:r>
      <w:r w:rsidR="00555A6A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: </w:t>
      </w:r>
      <w:r w:rsidR="009F3492">
        <w:rPr>
          <w:rFonts w:ascii="Arial" w:eastAsia="Times New Roman" w:hAnsi="Arial" w:cs="Arial"/>
          <w:color w:val="000000"/>
          <w:sz w:val="21"/>
          <w:szCs w:val="21"/>
        </w:rPr>
        <w:t xml:space="preserve">Survey is underway (84 responses so far), hoping to present and publish. Then will base the How To around these results. </w:t>
      </w:r>
    </w:p>
    <w:p w14:paraId="775B09F2" w14:textId="77777777" w:rsidR="005E726D" w:rsidRPr="005E726D" w:rsidRDefault="005E726D" w:rsidP="005E726D">
      <w:pPr>
        <w:pStyle w:val="ListParagraph"/>
        <w:rPr>
          <w:rFonts w:ascii="Arial" w:eastAsia="Calibri" w:hAnsi="Arial" w:cs="Arial"/>
          <w:b/>
          <w:bCs/>
          <w:sz w:val="21"/>
          <w:szCs w:val="21"/>
        </w:rPr>
      </w:pPr>
    </w:p>
    <w:p w14:paraId="2D462736" w14:textId="0D2CC9B4" w:rsidR="005E726D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>
        <w:rPr>
          <w:rFonts w:ascii="Arial" w:eastAsia="Calibri" w:hAnsi="Arial" w:cs="Arial"/>
          <w:b/>
          <w:bCs/>
          <w:sz w:val="21"/>
          <w:szCs w:val="21"/>
        </w:rPr>
        <w:t>Recipients of COVID-19 donors and CAV risk (Andriana</w:t>
      </w:r>
      <w:r w:rsidR="00555A6A"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>)</w:t>
      </w:r>
      <w:r w:rsidR="00555A6A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: </w:t>
      </w:r>
      <w:r w:rsidR="009F3492" w:rsidRPr="009F3492">
        <w:rPr>
          <w:rFonts w:ascii="Arial" w:eastAsia="Times New Roman" w:hAnsi="Arial" w:cs="Arial"/>
          <w:color w:val="000000"/>
          <w:sz w:val="21"/>
          <w:szCs w:val="21"/>
        </w:rPr>
        <w:t xml:space="preserve">No </w:t>
      </w:r>
      <w:r w:rsidR="00555A6A" w:rsidRPr="009F3492">
        <w:rPr>
          <w:rFonts w:ascii="Arial" w:eastAsia="Times New Roman" w:hAnsi="Arial" w:cs="Arial"/>
          <w:color w:val="000000"/>
          <w:sz w:val="21"/>
          <w:szCs w:val="21"/>
        </w:rPr>
        <w:t>updates</w:t>
      </w:r>
      <w:r w:rsidR="004A00B2">
        <w:rPr>
          <w:rFonts w:ascii="Arial" w:eastAsia="Times New Roman" w:hAnsi="Arial" w:cs="Arial"/>
          <w:color w:val="000000"/>
          <w:sz w:val="21"/>
          <w:szCs w:val="21"/>
        </w:rPr>
        <w:t xml:space="preserve"> today, planning stage ongoing. </w:t>
      </w:r>
    </w:p>
    <w:p w14:paraId="43EE596F" w14:textId="77777777" w:rsidR="005E726D" w:rsidRPr="005E726D" w:rsidRDefault="005E726D" w:rsidP="005E726D">
      <w:pPr>
        <w:pStyle w:val="ListParagraph"/>
        <w:rPr>
          <w:rFonts w:ascii="Arial" w:eastAsia="Calibri" w:hAnsi="Arial" w:cs="Arial"/>
          <w:b/>
          <w:bCs/>
          <w:sz w:val="21"/>
          <w:szCs w:val="21"/>
        </w:rPr>
      </w:pPr>
    </w:p>
    <w:p w14:paraId="2F2B585B" w14:textId="7BF8FE63" w:rsidR="005E726D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>
        <w:rPr>
          <w:rFonts w:ascii="Arial" w:eastAsia="Calibri" w:hAnsi="Arial" w:cs="Arial"/>
          <w:b/>
          <w:bCs/>
          <w:sz w:val="21"/>
          <w:szCs w:val="21"/>
        </w:rPr>
        <w:t>Transplant recipients with a history of GCM (Luise</w:t>
      </w:r>
      <w:r w:rsidR="00555A6A"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>)</w:t>
      </w:r>
      <w:r w:rsidR="00555A6A">
        <w:rPr>
          <w:rFonts w:ascii="Arial" w:eastAsia="Times New Roman" w:hAnsi="Arial" w:cs="Arial"/>
          <w:b/>
          <w:bCs/>
          <w:color w:val="000000"/>
          <w:sz w:val="21"/>
          <w:szCs w:val="21"/>
        </w:rPr>
        <w:t>:</w:t>
      </w:r>
      <w:r w:rsidR="009F3492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r w:rsidR="003B5C97">
        <w:rPr>
          <w:rFonts w:ascii="Arial" w:eastAsia="Times New Roman" w:hAnsi="Arial" w:cs="Arial"/>
          <w:color w:val="000000"/>
          <w:sz w:val="21"/>
          <w:szCs w:val="21"/>
        </w:rPr>
        <w:t>Planning for multi-center retrospective report on post-HT outcomes, rejection, disease recurrence, and</w:t>
      </w:r>
      <w:r w:rsidR="0046310A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="003B5C97">
        <w:rPr>
          <w:rFonts w:ascii="Arial" w:eastAsia="Times New Roman" w:hAnsi="Arial" w:cs="Arial"/>
          <w:color w:val="000000"/>
          <w:sz w:val="21"/>
          <w:szCs w:val="21"/>
        </w:rPr>
        <w:t>?cfDNA in patients with GCM as their diagnosis. Proposal to include GCM that recovered</w:t>
      </w:r>
      <w:r w:rsidR="00711B7E">
        <w:rPr>
          <w:rFonts w:ascii="Arial" w:eastAsia="Times New Roman" w:hAnsi="Arial" w:cs="Arial"/>
          <w:color w:val="000000"/>
          <w:sz w:val="21"/>
          <w:szCs w:val="21"/>
        </w:rPr>
        <w:t xml:space="preserve"> (at least those that were evaluated/listed</w:t>
      </w:r>
      <w:r w:rsidR="00A87EF2">
        <w:rPr>
          <w:rFonts w:ascii="Arial" w:eastAsia="Times New Roman" w:hAnsi="Arial" w:cs="Arial"/>
          <w:color w:val="000000"/>
          <w:sz w:val="21"/>
          <w:szCs w:val="21"/>
        </w:rPr>
        <w:t xml:space="preserve"> and not transplanted</w:t>
      </w:r>
      <w:r w:rsidR="00711B7E">
        <w:rPr>
          <w:rFonts w:ascii="Arial" w:eastAsia="Times New Roman" w:hAnsi="Arial" w:cs="Arial"/>
          <w:color w:val="000000"/>
          <w:sz w:val="21"/>
          <w:szCs w:val="21"/>
        </w:rPr>
        <w:t xml:space="preserve">). </w:t>
      </w:r>
    </w:p>
    <w:p w14:paraId="25A4A9EA" w14:textId="77777777" w:rsidR="005E726D" w:rsidRPr="005E726D" w:rsidRDefault="005E726D" w:rsidP="005E726D">
      <w:pPr>
        <w:pStyle w:val="ListParagraph"/>
        <w:rPr>
          <w:rFonts w:ascii="Arial" w:eastAsia="Calibri" w:hAnsi="Arial" w:cs="Arial"/>
          <w:b/>
          <w:bCs/>
          <w:sz w:val="21"/>
          <w:szCs w:val="21"/>
        </w:rPr>
      </w:pPr>
    </w:p>
    <w:p w14:paraId="03C13999" w14:textId="2256BCBC" w:rsidR="005E726D" w:rsidRPr="00CA09EC" w:rsidRDefault="005E726D" w:rsidP="00CA09EC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>
        <w:rPr>
          <w:rFonts w:ascii="Arial" w:eastAsia="Calibri" w:hAnsi="Arial" w:cs="Arial"/>
          <w:b/>
          <w:bCs/>
          <w:sz w:val="21"/>
          <w:szCs w:val="21"/>
        </w:rPr>
        <w:t>Survey of women VAD/TX leaders (Varinder</w:t>
      </w:r>
      <w:r w:rsidR="00555A6A"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>)</w:t>
      </w:r>
      <w:r w:rsidR="00555A6A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: </w:t>
      </w:r>
      <w:r w:rsidR="009F3492">
        <w:rPr>
          <w:rFonts w:ascii="Arial" w:eastAsia="Times New Roman" w:hAnsi="Arial" w:cs="Arial"/>
          <w:color w:val="000000"/>
          <w:sz w:val="21"/>
          <w:szCs w:val="21"/>
        </w:rPr>
        <w:t xml:space="preserve">Hannah and Varinder submitted IRB amendment with updated survey questions. </w:t>
      </w:r>
      <w:r w:rsidR="003B5C97">
        <w:rPr>
          <w:rFonts w:ascii="Arial" w:eastAsia="Times New Roman" w:hAnsi="Arial" w:cs="Arial"/>
          <w:color w:val="000000"/>
          <w:sz w:val="21"/>
          <w:szCs w:val="21"/>
        </w:rPr>
        <w:t xml:space="preserve">Once approved, will send out. ?Submit for ATS/ATC. </w:t>
      </w:r>
    </w:p>
    <w:p w14:paraId="5E748458" w14:textId="77777777" w:rsidR="005E726D" w:rsidRPr="005E726D" w:rsidRDefault="005E726D" w:rsidP="005E726D">
      <w:pPr>
        <w:rPr>
          <w:rFonts w:ascii="Arial" w:hAnsi="Arial" w:cs="Arial"/>
          <w:b/>
          <w:bCs/>
          <w:sz w:val="21"/>
          <w:szCs w:val="21"/>
        </w:rPr>
      </w:pPr>
    </w:p>
    <w:p w14:paraId="7F418B14" w14:textId="7999F1FA" w:rsidR="00131313" w:rsidRPr="005A5069" w:rsidRDefault="005E726D" w:rsidP="005E726D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Upcoming Spring 2023 meetings or other presentation opportunities: </w:t>
      </w:r>
      <w:r>
        <w:rPr>
          <w:rFonts w:ascii="Arial" w:hAnsi="Arial" w:cs="Arial"/>
          <w:sz w:val="21"/>
          <w:szCs w:val="21"/>
        </w:rPr>
        <w:t xml:space="preserve">The Research group is available for feedback and coaching on upcoming presentation talks </w:t>
      </w:r>
    </w:p>
    <w:sectPr w:rsidR="00131313" w:rsidRPr="005A5069" w:rsidSect="00C56F3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47740"/>
    <w:multiLevelType w:val="hybridMultilevel"/>
    <w:tmpl w:val="75467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849D9"/>
    <w:multiLevelType w:val="multilevel"/>
    <w:tmpl w:val="380EE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3559C"/>
    <w:multiLevelType w:val="hybridMultilevel"/>
    <w:tmpl w:val="10B098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4C0038"/>
    <w:multiLevelType w:val="hybridMultilevel"/>
    <w:tmpl w:val="2D6019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C86110"/>
    <w:multiLevelType w:val="hybridMultilevel"/>
    <w:tmpl w:val="B8F2CD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653BEE"/>
    <w:multiLevelType w:val="hybridMultilevel"/>
    <w:tmpl w:val="BBE837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855585"/>
    <w:multiLevelType w:val="hybridMultilevel"/>
    <w:tmpl w:val="17A0B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1808D5"/>
    <w:multiLevelType w:val="hybridMultilevel"/>
    <w:tmpl w:val="9984FB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CFD0FA1"/>
    <w:multiLevelType w:val="multilevel"/>
    <w:tmpl w:val="77DE1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0B79EF"/>
    <w:multiLevelType w:val="hybridMultilevel"/>
    <w:tmpl w:val="D7125A18"/>
    <w:lvl w:ilvl="0" w:tplc="25DA9E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1B5C41"/>
    <w:multiLevelType w:val="hybridMultilevel"/>
    <w:tmpl w:val="A1E086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250803"/>
    <w:multiLevelType w:val="hybridMultilevel"/>
    <w:tmpl w:val="D3FC2CA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341632">
    <w:abstractNumId w:val="4"/>
  </w:num>
  <w:num w:numId="2" w16cid:durableId="1282498091">
    <w:abstractNumId w:val="7"/>
  </w:num>
  <w:num w:numId="3" w16cid:durableId="1159886335">
    <w:abstractNumId w:val="2"/>
  </w:num>
  <w:num w:numId="4" w16cid:durableId="2073195278">
    <w:abstractNumId w:val="11"/>
  </w:num>
  <w:num w:numId="5" w16cid:durableId="831069317">
    <w:abstractNumId w:val="0"/>
  </w:num>
  <w:num w:numId="6" w16cid:durableId="246380441">
    <w:abstractNumId w:val="1"/>
  </w:num>
  <w:num w:numId="7" w16cid:durableId="1691178727">
    <w:abstractNumId w:val="1"/>
  </w:num>
  <w:num w:numId="8" w16cid:durableId="267468334">
    <w:abstractNumId w:val="6"/>
  </w:num>
  <w:num w:numId="9" w16cid:durableId="1314456856">
    <w:abstractNumId w:val="3"/>
  </w:num>
  <w:num w:numId="10" w16cid:durableId="728578388">
    <w:abstractNumId w:val="9"/>
  </w:num>
  <w:num w:numId="11" w16cid:durableId="765032454">
    <w:abstractNumId w:val="10"/>
  </w:num>
  <w:num w:numId="12" w16cid:durableId="1346901190">
    <w:abstractNumId w:val="8"/>
  </w:num>
  <w:num w:numId="13" w16cid:durableId="1223560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998"/>
    <w:rsid w:val="00005B55"/>
    <w:rsid w:val="0001157D"/>
    <w:rsid w:val="0002486A"/>
    <w:rsid w:val="0003126C"/>
    <w:rsid w:val="00032E83"/>
    <w:rsid w:val="00034098"/>
    <w:rsid w:val="00042552"/>
    <w:rsid w:val="0004448D"/>
    <w:rsid w:val="000476DC"/>
    <w:rsid w:val="00060574"/>
    <w:rsid w:val="00060671"/>
    <w:rsid w:val="0006503E"/>
    <w:rsid w:val="00081F17"/>
    <w:rsid w:val="000A2339"/>
    <w:rsid w:val="000A4AE8"/>
    <w:rsid w:val="000B772A"/>
    <w:rsid w:val="000C3427"/>
    <w:rsid w:val="000C6824"/>
    <w:rsid w:val="000D4993"/>
    <w:rsid w:val="000E50AF"/>
    <w:rsid w:val="000F28F3"/>
    <w:rsid w:val="00117042"/>
    <w:rsid w:val="00131313"/>
    <w:rsid w:val="00136FDC"/>
    <w:rsid w:val="00141CF8"/>
    <w:rsid w:val="00157270"/>
    <w:rsid w:val="00162D34"/>
    <w:rsid w:val="00164D01"/>
    <w:rsid w:val="00165BA0"/>
    <w:rsid w:val="00167AE3"/>
    <w:rsid w:val="00171E55"/>
    <w:rsid w:val="001819D7"/>
    <w:rsid w:val="00182E4F"/>
    <w:rsid w:val="001A2B4E"/>
    <w:rsid w:val="001A3C20"/>
    <w:rsid w:val="001B466D"/>
    <w:rsid w:val="001D11D3"/>
    <w:rsid w:val="001E659D"/>
    <w:rsid w:val="001E672D"/>
    <w:rsid w:val="001F05F8"/>
    <w:rsid w:val="00224216"/>
    <w:rsid w:val="00224B85"/>
    <w:rsid w:val="002260E7"/>
    <w:rsid w:val="00227C2A"/>
    <w:rsid w:val="00250474"/>
    <w:rsid w:val="002658DE"/>
    <w:rsid w:val="002659AB"/>
    <w:rsid w:val="00281864"/>
    <w:rsid w:val="00290D5B"/>
    <w:rsid w:val="00291E2C"/>
    <w:rsid w:val="002E4A5C"/>
    <w:rsid w:val="00301201"/>
    <w:rsid w:val="00324518"/>
    <w:rsid w:val="00335528"/>
    <w:rsid w:val="00337DD5"/>
    <w:rsid w:val="00374811"/>
    <w:rsid w:val="003B09FB"/>
    <w:rsid w:val="003B5C97"/>
    <w:rsid w:val="003C24D9"/>
    <w:rsid w:val="003D6649"/>
    <w:rsid w:val="003D7316"/>
    <w:rsid w:val="003F5F07"/>
    <w:rsid w:val="003F76DE"/>
    <w:rsid w:val="0042537E"/>
    <w:rsid w:val="00430DBB"/>
    <w:rsid w:val="004310D3"/>
    <w:rsid w:val="00433726"/>
    <w:rsid w:val="0045157D"/>
    <w:rsid w:val="00456391"/>
    <w:rsid w:val="0045653B"/>
    <w:rsid w:val="0046310A"/>
    <w:rsid w:val="00466BC3"/>
    <w:rsid w:val="00471EC5"/>
    <w:rsid w:val="00486CDE"/>
    <w:rsid w:val="004904D9"/>
    <w:rsid w:val="00494E9D"/>
    <w:rsid w:val="004A00B2"/>
    <w:rsid w:val="004A236F"/>
    <w:rsid w:val="004A63D2"/>
    <w:rsid w:val="004B167F"/>
    <w:rsid w:val="004C1502"/>
    <w:rsid w:val="004C2859"/>
    <w:rsid w:val="004D3998"/>
    <w:rsid w:val="004D6064"/>
    <w:rsid w:val="004E30D3"/>
    <w:rsid w:val="004E730B"/>
    <w:rsid w:val="005247E9"/>
    <w:rsid w:val="00547A88"/>
    <w:rsid w:val="00555A6A"/>
    <w:rsid w:val="00565293"/>
    <w:rsid w:val="00571E02"/>
    <w:rsid w:val="005919DF"/>
    <w:rsid w:val="0059389B"/>
    <w:rsid w:val="00594503"/>
    <w:rsid w:val="005A5069"/>
    <w:rsid w:val="005E244E"/>
    <w:rsid w:val="005E726D"/>
    <w:rsid w:val="00606ECD"/>
    <w:rsid w:val="00611144"/>
    <w:rsid w:val="00613FCA"/>
    <w:rsid w:val="0062072D"/>
    <w:rsid w:val="00634882"/>
    <w:rsid w:val="006553BC"/>
    <w:rsid w:val="0065792B"/>
    <w:rsid w:val="0066791B"/>
    <w:rsid w:val="006805B9"/>
    <w:rsid w:val="00694C87"/>
    <w:rsid w:val="00695734"/>
    <w:rsid w:val="00696FD6"/>
    <w:rsid w:val="006A1E0E"/>
    <w:rsid w:val="006A1E22"/>
    <w:rsid w:val="006A317A"/>
    <w:rsid w:val="006A7B0E"/>
    <w:rsid w:val="006B106A"/>
    <w:rsid w:val="006C47DE"/>
    <w:rsid w:val="006D5169"/>
    <w:rsid w:val="006E5324"/>
    <w:rsid w:val="006E6703"/>
    <w:rsid w:val="00701FFF"/>
    <w:rsid w:val="007053B0"/>
    <w:rsid w:val="00711B7E"/>
    <w:rsid w:val="00715B16"/>
    <w:rsid w:val="00716617"/>
    <w:rsid w:val="0072371F"/>
    <w:rsid w:val="007351A0"/>
    <w:rsid w:val="007372CD"/>
    <w:rsid w:val="0073753C"/>
    <w:rsid w:val="007609F1"/>
    <w:rsid w:val="00766DD3"/>
    <w:rsid w:val="00780182"/>
    <w:rsid w:val="00787865"/>
    <w:rsid w:val="0079154C"/>
    <w:rsid w:val="0079573D"/>
    <w:rsid w:val="007A0274"/>
    <w:rsid w:val="007B19C7"/>
    <w:rsid w:val="007B749D"/>
    <w:rsid w:val="007D72E9"/>
    <w:rsid w:val="007F0FAA"/>
    <w:rsid w:val="007F7338"/>
    <w:rsid w:val="00816749"/>
    <w:rsid w:val="00816C43"/>
    <w:rsid w:val="00843954"/>
    <w:rsid w:val="00847616"/>
    <w:rsid w:val="00855D3A"/>
    <w:rsid w:val="00857517"/>
    <w:rsid w:val="00857705"/>
    <w:rsid w:val="008858AC"/>
    <w:rsid w:val="008A722C"/>
    <w:rsid w:val="008B2DFC"/>
    <w:rsid w:val="008D40AD"/>
    <w:rsid w:val="008E6728"/>
    <w:rsid w:val="008F27F5"/>
    <w:rsid w:val="008F6661"/>
    <w:rsid w:val="008F67F9"/>
    <w:rsid w:val="009102E5"/>
    <w:rsid w:val="00913F78"/>
    <w:rsid w:val="00923D75"/>
    <w:rsid w:val="00935F95"/>
    <w:rsid w:val="00943715"/>
    <w:rsid w:val="009510EA"/>
    <w:rsid w:val="00954A90"/>
    <w:rsid w:val="009715AE"/>
    <w:rsid w:val="00973DA8"/>
    <w:rsid w:val="00980244"/>
    <w:rsid w:val="00982759"/>
    <w:rsid w:val="00984742"/>
    <w:rsid w:val="009857F0"/>
    <w:rsid w:val="009916F3"/>
    <w:rsid w:val="009D4A68"/>
    <w:rsid w:val="009F3492"/>
    <w:rsid w:val="009F35AD"/>
    <w:rsid w:val="00A007A3"/>
    <w:rsid w:val="00A160A8"/>
    <w:rsid w:val="00A46AB0"/>
    <w:rsid w:val="00A75FE2"/>
    <w:rsid w:val="00A84C84"/>
    <w:rsid w:val="00A87EF2"/>
    <w:rsid w:val="00AA05AE"/>
    <w:rsid w:val="00AB6E82"/>
    <w:rsid w:val="00AC38D9"/>
    <w:rsid w:val="00AE172A"/>
    <w:rsid w:val="00AF070A"/>
    <w:rsid w:val="00B06B84"/>
    <w:rsid w:val="00B15F7F"/>
    <w:rsid w:val="00B314B1"/>
    <w:rsid w:val="00B31795"/>
    <w:rsid w:val="00B33720"/>
    <w:rsid w:val="00B70F27"/>
    <w:rsid w:val="00B70FB5"/>
    <w:rsid w:val="00B82EC4"/>
    <w:rsid w:val="00B911F2"/>
    <w:rsid w:val="00BB49AB"/>
    <w:rsid w:val="00BB69B5"/>
    <w:rsid w:val="00BB7F15"/>
    <w:rsid w:val="00BD2083"/>
    <w:rsid w:val="00BF0A29"/>
    <w:rsid w:val="00C0349C"/>
    <w:rsid w:val="00C17BEC"/>
    <w:rsid w:val="00C45B37"/>
    <w:rsid w:val="00C46BDA"/>
    <w:rsid w:val="00C53315"/>
    <w:rsid w:val="00C56F3B"/>
    <w:rsid w:val="00C932B1"/>
    <w:rsid w:val="00CA09EC"/>
    <w:rsid w:val="00CA6205"/>
    <w:rsid w:val="00CB4C15"/>
    <w:rsid w:val="00CE1D70"/>
    <w:rsid w:val="00CE5513"/>
    <w:rsid w:val="00CE5C88"/>
    <w:rsid w:val="00CF7DFB"/>
    <w:rsid w:val="00D03C05"/>
    <w:rsid w:val="00D050F6"/>
    <w:rsid w:val="00D1609F"/>
    <w:rsid w:val="00D16306"/>
    <w:rsid w:val="00D2783F"/>
    <w:rsid w:val="00D30889"/>
    <w:rsid w:val="00D42D8B"/>
    <w:rsid w:val="00D5738F"/>
    <w:rsid w:val="00D614C2"/>
    <w:rsid w:val="00D65899"/>
    <w:rsid w:val="00D72399"/>
    <w:rsid w:val="00D7439B"/>
    <w:rsid w:val="00D751DB"/>
    <w:rsid w:val="00D81B4B"/>
    <w:rsid w:val="00D86F88"/>
    <w:rsid w:val="00D917C1"/>
    <w:rsid w:val="00DA19F5"/>
    <w:rsid w:val="00DB2A22"/>
    <w:rsid w:val="00DB42BE"/>
    <w:rsid w:val="00DC4030"/>
    <w:rsid w:val="00DF5416"/>
    <w:rsid w:val="00E10224"/>
    <w:rsid w:val="00E25C45"/>
    <w:rsid w:val="00E274B6"/>
    <w:rsid w:val="00E33D50"/>
    <w:rsid w:val="00E50C72"/>
    <w:rsid w:val="00E5263E"/>
    <w:rsid w:val="00E533F1"/>
    <w:rsid w:val="00E70DDA"/>
    <w:rsid w:val="00E7332E"/>
    <w:rsid w:val="00E80C78"/>
    <w:rsid w:val="00E828F9"/>
    <w:rsid w:val="00E8517A"/>
    <w:rsid w:val="00EA2C52"/>
    <w:rsid w:val="00EA6C43"/>
    <w:rsid w:val="00ED0F46"/>
    <w:rsid w:val="00ED2E49"/>
    <w:rsid w:val="00EE4572"/>
    <w:rsid w:val="00F0616C"/>
    <w:rsid w:val="00F15B97"/>
    <w:rsid w:val="00F24063"/>
    <w:rsid w:val="00F26E8E"/>
    <w:rsid w:val="00F316DE"/>
    <w:rsid w:val="00F42F96"/>
    <w:rsid w:val="00F455FB"/>
    <w:rsid w:val="00F46205"/>
    <w:rsid w:val="00F54FDC"/>
    <w:rsid w:val="00F57AD4"/>
    <w:rsid w:val="00F60436"/>
    <w:rsid w:val="00F6091C"/>
    <w:rsid w:val="00F6213C"/>
    <w:rsid w:val="00F65CC7"/>
    <w:rsid w:val="00F80F2F"/>
    <w:rsid w:val="00F86A99"/>
    <w:rsid w:val="00F930B3"/>
    <w:rsid w:val="00FB5D4E"/>
    <w:rsid w:val="00FC4710"/>
    <w:rsid w:val="00FD61EC"/>
    <w:rsid w:val="00FD78F3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7D0491"/>
  <w14:defaultImageDpi w14:val="32767"/>
  <w15:chartTrackingRefBased/>
  <w15:docId w15:val="{321D7A6A-0985-CE43-9555-A94BA33F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D61EC"/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72CD"/>
    <w:rPr>
      <w:rFonts w:ascii="Times New Roman" w:eastAsiaTheme="minorHAnsi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2CD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D3998"/>
    <w:pPr>
      <w:ind w:left="720"/>
      <w:contextualSpacing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apple-converted-space">
    <w:name w:val="apple-converted-space"/>
    <w:basedOn w:val="DefaultParagraphFont"/>
    <w:rsid w:val="00D917C1"/>
  </w:style>
  <w:style w:type="character" w:styleId="Hyperlink">
    <w:name w:val="Hyperlink"/>
    <w:basedOn w:val="DefaultParagraphFont"/>
    <w:uiPriority w:val="99"/>
    <w:unhideWhenUsed/>
    <w:rsid w:val="00C533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5331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A2B4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340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2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cl/fo/aw9696ipg8ligs35jm422/h?dl=0&amp;rlkey=34ny8mu5nwbdw62n2qhy0sn2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ropbox.com/scl/fo/5aoxp6w7vousfx9g0ruw2/h?dl=0&amp;rlkey=ozil85igh4w84tsdf6yecpnv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llforce-hipaa.zoom.us/j/5788493823?from=addon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Vest</dc:creator>
  <cp:keywords/>
  <dc:description/>
  <cp:lastModifiedBy>Amanda Vest</cp:lastModifiedBy>
  <cp:revision>20</cp:revision>
  <dcterms:created xsi:type="dcterms:W3CDTF">2023-02-16T00:04:00Z</dcterms:created>
  <dcterms:modified xsi:type="dcterms:W3CDTF">2023-02-16T02:34:00Z</dcterms:modified>
</cp:coreProperties>
</file>