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31A3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3982D645" wp14:editId="6B62D4C1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073D" w14:textId="36C556F8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69E6DD12" w14:textId="3F008C76" w:rsidR="003C05FB" w:rsidRDefault="00F42F96" w:rsidP="00FB24D0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Research team: </w:t>
      </w:r>
      <w:r w:rsidR="00A73D80">
        <w:rPr>
          <w:rFonts w:ascii="Arial" w:hAnsi="Arial" w:cs="Arial"/>
          <w:b/>
          <w:bCs/>
          <w:sz w:val="21"/>
          <w:szCs w:val="21"/>
        </w:rPr>
        <w:t xml:space="preserve">Minutes </w:t>
      </w:r>
      <w:r w:rsidR="00DD2E82">
        <w:rPr>
          <w:rFonts w:ascii="Arial" w:hAnsi="Arial" w:cs="Arial"/>
          <w:b/>
          <w:bCs/>
          <w:sz w:val="21"/>
          <w:szCs w:val="21"/>
        </w:rPr>
        <w:t xml:space="preserve">for </w:t>
      </w:r>
      <w:r w:rsidR="00FB24D0">
        <w:rPr>
          <w:rFonts w:ascii="Arial" w:hAnsi="Arial" w:cs="Arial"/>
          <w:b/>
          <w:bCs/>
          <w:sz w:val="21"/>
          <w:szCs w:val="21"/>
        </w:rPr>
        <w:t>3/20/</w:t>
      </w:r>
      <w:r w:rsidR="00103B21">
        <w:rPr>
          <w:rFonts w:ascii="Arial" w:hAnsi="Arial" w:cs="Arial"/>
          <w:b/>
          <w:bCs/>
          <w:sz w:val="21"/>
          <w:szCs w:val="21"/>
        </w:rPr>
        <w:t>24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="00FB24D0">
        <w:rPr>
          <w:rFonts w:ascii="Arial" w:hAnsi="Arial" w:cs="Arial"/>
          <w:b/>
          <w:bCs/>
          <w:sz w:val="21"/>
          <w:szCs w:val="21"/>
        </w:rPr>
        <w:t>TEAMS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meeting (7-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>8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pm EST)</w:t>
      </w:r>
      <w:r w:rsidR="008401C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41D11546" w14:textId="77777777" w:rsidR="00F20F76" w:rsidRDefault="00F20F76" w:rsidP="00FB24D0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1D6B6926" w14:textId="194D6E71" w:rsidR="00F20F76" w:rsidRDefault="00F20F76" w:rsidP="00FB24D0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Present: Priya, Amy, Amanda, Natalie, Minnow, Luise, Nadia, Johanna, Melissa, Teresa</w:t>
      </w:r>
      <w:r w:rsidR="002F013D">
        <w:rPr>
          <w:rFonts w:ascii="Arial" w:hAnsi="Arial" w:cs="Arial"/>
          <w:b/>
          <w:bCs/>
          <w:sz w:val="21"/>
          <w:szCs w:val="21"/>
        </w:rPr>
        <w:t xml:space="preserve">, Varinder </w:t>
      </w:r>
    </w:p>
    <w:p w14:paraId="3D66A4F4" w14:textId="77777777" w:rsidR="00063172" w:rsidRDefault="00063172" w:rsidP="00624085">
      <w:pPr>
        <w:rPr>
          <w:rFonts w:ascii="Arial" w:hAnsi="Arial" w:cs="Arial"/>
          <w:b/>
          <w:bCs/>
          <w:sz w:val="21"/>
          <w:szCs w:val="21"/>
        </w:rPr>
      </w:pPr>
    </w:p>
    <w:p w14:paraId="0FAEBD02" w14:textId="5CC12B1C" w:rsidR="004C1730" w:rsidRPr="00E73B61" w:rsidRDefault="004C1730" w:rsidP="004C1730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Future of the WiTMCS Research Team! </w:t>
      </w:r>
      <w:r w:rsidR="00FB24D0">
        <w:rPr>
          <w:rFonts w:ascii="Arial" w:hAnsi="Arial" w:cs="Arial"/>
          <w:color w:val="000000" w:themeColor="text1"/>
          <w:sz w:val="21"/>
          <w:szCs w:val="21"/>
        </w:rPr>
        <w:t>We anticipate an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evolution in leadership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for this group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in Spring 2024. </w:t>
      </w:r>
      <w:r w:rsidR="00921A61">
        <w:rPr>
          <w:rFonts w:ascii="Arial" w:hAnsi="Arial" w:cs="Arial"/>
          <w:color w:val="000000" w:themeColor="text1"/>
          <w:sz w:val="21"/>
          <w:szCs w:val="21"/>
        </w:rPr>
        <w:t xml:space="preserve">Formal announcement of new Chair pending. </w:t>
      </w:r>
    </w:p>
    <w:p w14:paraId="34859F2A" w14:textId="77777777" w:rsidR="004C1730" w:rsidRPr="004C1730" w:rsidRDefault="004C1730" w:rsidP="004C1730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3DAFE577" w14:textId="3D95BD22" w:rsidR="004725EC" w:rsidRPr="00FB24D0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SGLT2i cohort study</w:t>
      </w:r>
      <w:r w:rsidR="009715AE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(Joey and Priya</w:t>
      </w:r>
      <w:r w:rsidR="00D42D8B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634882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:</w:t>
      </w:r>
      <w:r w:rsidR="008B2DFC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9510EA" w:rsidRPr="00FB24D0">
        <w:rPr>
          <w:rFonts w:ascii="Arial" w:hAnsi="Arial" w:cs="Arial"/>
          <w:color w:val="000000" w:themeColor="text1"/>
          <w:sz w:val="21"/>
          <w:szCs w:val="21"/>
        </w:rPr>
        <w:t xml:space="preserve">Instructions, a version of the protocol, </w:t>
      </w:r>
      <w:r w:rsidR="00B90EBF" w:rsidRPr="00FB24D0">
        <w:rPr>
          <w:rFonts w:ascii="Arial" w:hAnsi="Arial" w:cs="Arial"/>
          <w:color w:val="000000" w:themeColor="text1"/>
          <w:sz w:val="21"/>
          <w:szCs w:val="21"/>
        </w:rPr>
        <w:t>the</w:t>
      </w:r>
      <w:r w:rsidR="0073753C" w:rsidRPr="00FB24D0">
        <w:rPr>
          <w:rFonts w:ascii="Arial" w:hAnsi="Arial" w:cs="Arial"/>
          <w:color w:val="000000" w:themeColor="text1"/>
          <w:sz w:val="21"/>
          <w:szCs w:val="21"/>
        </w:rPr>
        <w:t xml:space="preserve"> REDCaps data capture tool </w:t>
      </w:r>
      <w:r w:rsidR="00B90EBF" w:rsidRPr="00FB24D0">
        <w:rPr>
          <w:rFonts w:ascii="Arial" w:hAnsi="Arial" w:cs="Arial"/>
          <w:color w:val="000000" w:themeColor="text1"/>
          <w:sz w:val="21"/>
          <w:szCs w:val="21"/>
        </w:rPr>
        <w:t xml:space="preserve">and the template DUA are </w:t>
      </w:r>
      <w:r w:rsidR="0073753C" w:rsidRPr="00FB24D0">
        <w:rPr>
          <w:rFonts w:ascii="Arial" w:hAnsi="Arial" w:cs="Arial"/>
          <w:color w:val="000000" w:themeColor="text1"/>
          <w:sz w:val="21"/>
          <w:szCs w:val="21"/>
        </w:rPr>
        <w:t>all available here</w:t>
      </w:r>
      <w:r w:rsidR="00554947" w:rsidRPr="00FB24D0">
        <w:rPr>
          <w:rFonts w:ascii="Arial" w:hAnsi="Arial" w:cs="Arial"/>
          <w:color w:val="000000" w:themeColor="text1"/>
          <w:sz w:val="21"/>
          <w:szCs w:val="21"/>
        </w:rPr>
        <w:t>:</w:t>
      </w:r>
    </w:p>
    <w:p w14:paraId="2002D701" w14:textId="77777777" w:rsidR="00456391" w:rsidRPr="00FB24D0" w:rsidRDefault="00000000" w:rsidP="004725EC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hyperlink r:id="rId6" w:history="1">
        <w:r w:rsidR="004725EC" w:rsidRPr="00FB24D0">
          <w:rPr>
            <w:rStyle w:val="Hyperlink"/>
            <w:rFonts w:ascii="Arial" w:hAnsi="Arial" w:cs="Arial"/>
            <w:color w:val="000000" w:themeColor="text1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554BAB7" w14:textId="77777777" w:rsidR="00F4143F" w:rsidRPr="00FB24D0" w:rsidRDefault="00F4143F" w:rsidP="0070501F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</w:p>
    <w:p w14:paraId="3D15F624" w14:textId="38484661" w:rsidR="00624085" w:rsidRPr="00FB24D0" w:rsidRDefault="0023482B" w:rsidP="00DA00C5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624085" w:rsidRPr="00FB24D0">
        <w:rPr>
          <w:rFonts w:ascii="Arial" w:hAnsi="Arial" w:cs="Arial"/>
          <w:color w:val="000000" w:themeColor="text1"/>
          <w:sz w:val="21"/>
          <w:szCs w:val="21"/>
        </w:rPr>
        <w:t>Centers with data complete</w:t>
      </w:r>
      <w:r w:rsidR="00891B53" w:rsidRPr="00FB24D0">
        <w:rPr>
          <w:rFonts w:ascii="Arial" w:hAnsi="Arial" w:cs="Arial"/>
          <w:color w:val="000000" w:themeColor="text1"/>
          <w:sz w:val="21"/>
          <w:szCs w:val="21"/>
        </w:rPr>
        <w:t>:</w:t>
      </w:r>
      <w:r w:rsidR="00432ECC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70501F" w:rsidRPr="00FB24D0">
        <w:rPr>
          <w:rFonts w:ascii="Arial" w:hAnsi="Arial" w:cs="Arial"/>
          <w:color w:val="000000" w:themeColor="text1"/>
          <w:sz w:val="21"/>
          <w:szCs w:val="21"/>
        </w:rPr>
        <w:t xml:space="preserve">Tufts, </w:t>
      </w:r>
      <w:r w:rsidR="009B2020" w:rsidRPr="009B5578">
        <w:rPr>
          <w:rFonts w:ascii="Arial" w:hAnsi="Arial" w:cs="Arial"/>
          <w:color w:val="000000" w:themeColor="text1"/>
          <w:sz w:val="21"/>
          <w:szCs w:val="21"/>
        </w:rPr>
        <w:t xml:space="preserve">Duke, </w:t>
      </w:r>
      <w:r w:rsidR="0070501F" w:rsidRPr="00FB24D0">
        <w:rPr>
          <w:rFonts w:ascii="Arial" w:hAnsi="Arial" w:cs="Arial"/>
          <w:color w:val="000000" w:themeColor="text1"/>
          <w:sz w:val="21"/>
          <w:szCs w:val="21"/>
        </w:rPr>
        <w:t>Baylor</w:t>
      </w:r>
      <w:r w:rsidR="00F4143F" w:rsidRPr="00FB24D0">
        <w:rPr>
          <w:rFonts w:ascii="Arial" w:hAnsi="Arial" w:cs="Arial"/>
          <w:color w:val="000000" w:themeColor="text1"/>
          <w:sz w:val="21"/>
          <w:szCs w:val="21"/>
        </w:rPr>
        <w:t>, JHU</w:t>
      </w:r>
      <w:r w:rsidR="006D2804" w:rsidRPr="00FB24D0">
        <w:rPr>
          <w:rFonts w:ascii="Arial" w:hAnsi="Arial" w:cs="Arial"/>
          <w:color w:val="000000" w:themeColor="text1"/>
          <w:sz w:val="21"/>
          <w:szCs w:val="21"/>
        </w:rPr>
        <w:t>, Houston Methodist</w:t>
      </w:r>
      <w:r w:rsidR="00F20F76">
        <w:rPr>
          <w:rFonts w:ascii="Arial" w:hAnsi="Arial" w:cs="Arial"/>
          <w:color w:val="000000" w:themeColor="text1"/>
          <w:sz w:val="21"/>
          <w:szCs w:val="21"/>
        </w:rPr>
        <w:t xml:space="preserve">, UCSF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(pending 10 pts) </w:t>
      </w:r>
    </w:p>
    <w:p w14:paraId="59601648" w14:textId="552426B5" w:rsidR="00891B53" w:rsidRPr="00FB24D0" w:rsidRDefault="009B5578" w:rsidP="00891B53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Approx 80</w:t>
      </w:r>
      <w:r w:rsidR="00891B53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subjects entered as of 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3</w:t>
      </w:r>
      <w:r w:rsidR="00DA00C5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/20/2</w:t>
      </w: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4</w:t>
      </w:r>
      <w:r w:rsidR="00D85A31">
        <w:rPr>
          <w:rFonts w:ascii="Arial" w:hAnsi="Arial" w:cs="Arial"/>
          <w:b/>
          <w:bCs/>
          <w:color w:val="000000" w:themeColor="text1"/>
          <w:sz w:val="21"/>
          <w:szCs w:val="21"/>
        </w:rPr>
        <w:t>.</w:t>
      </w:r>
    </w:p>
    <w:p w14:paraId="1288D8FE" w14:textId="39C5A7D1" w:rsidR="00891B53" w:rsidRPr="00FB24D0" w:rsidRDefault="00891B53" w:rsidP="0070501F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step: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Data to lock this weekend. </w:t>
      </w:r>
      <w:r w:rsidR="00DA00C5" w:rsidRPr="00FB24D0">
        <w:rPr>
          <w:rFonts w:ascii="Arial" w:hAnsi="Arial" w:cs="Arial"/>
          <w:color w:val="000000" w:themeColor="text1"/>
          <w:sz w:val="21"/>
          <w:szCs w:val="21"/>
        </w:rPr>
        <w:t xml:space="preserve">Data quality analysis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underway. </w:t>
      </w:r>
      <w:r w:rsidR="008401C0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DD2E82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6CFDFE54" w14:textId="6A5A5E3E" w:rsidR="002A393B" w:rsidRPr="00FB24D0" w:rsidRDefault="002A393B" w:rsidP="0070501F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Goal: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Share data adjudication results in April meeting. </w:t>
      </w:r>
    </w:p>
    <w:p w14:paraId="7FA9B83C" w14:textId="77777777" w:rsidR="005E726D" w:rsidRPr="00FB24D0" w:rsidRDefault="005E726D" w:rsidP="005E726D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2D0DC36B" w14:textId="5C4D22E6" w:rsidR="00547A88" w:rsidRPr="00FB24D0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Li</w:t>
      </w:r>
      <w:r w:rsidR="008858AC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v</w:t>
      </w: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er biopsy study</w:t>
      </w:r>
      <w:r w:rsidR="009715AE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(Anju</w:t>
      </w:r>
      <w:r w:rsidR="00B102BF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,</w:t>
      </w:r>
      <w:r w:rsidR="009715AE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Yas</w:t>
      </w:r>
      <w:r w:rsidR="00B102BF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, Maryjane</w:t>
      </w:r>
      <w:r w:rsidR="00006707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, Nadia</w:t>
      </w:r>
      <w:r w:rsidR="00D42D8B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182E4F" w:rsidRPr="00FB24D0">
        <w:rPr>
          <w:rFonts w:ascii="Arial" w:hAnsi="Arial" w:cs="Arial"/>
          <w:color w:val="000000" w:themeColor="text1"/>
          <w:sz w:val="21"/>
          <w:szCs w:val="21"/>
        </w:rPr>
        <w:t xml:space="preserve">: </w:t>
      </w:r>
      <w:r w:rsidR="00547A88" w:rsidRPr="00FB24D0">
        <w:rPr>
          <w:rFonts w:ascii="Arial" w:hAnsi="Arial" w:cs="Arial"/>
          <w:color w:val="000000" w:themeColor="text1"/>
          <w:sz w:val="21"/>
          <w:szCs w:val="21"/>
        </w:rPr>
        <w:t>Participating site PIs should follow the guidance in the “PI Instructions” Word doc</w:t>
      </w:r>
      <w:r w:rsidR="00852A8D" w:rsidRPr="00FB24D0">
        <w:rPr>
          <w:rFonts w:ascii="Arial" w:hAnsi="Arial" w:cs="Arial"/>
          <w:color w:val="000000" w:themeColor="text1"/>
          <w:sz w:val="21"/>
          <w:szCs w:val="21"/>
        </w:rPr>
        <w:t xml:space="preserve">, data collection form, </w:t>
      </w:r>
      <w:r w:rsidR="00EA76D1" w:rsidRPr="00FB24D0">
        <w:rPr>
          <w:rFonts w:ascii="Arial" w:hAnsi="Arial" w:cs="Arial"/>
          <w:color w:val="000000" w:themeColor="text1"/>
          <w:sz w:val="21"/>
          <w:szCs w:val="21"/>
        </w:rPr>
        <w:t>DUA a</w:t>
      </w:r>
      <w:r w:rsidR="00852A8D" w:rsidRPr="00FB24D0">
        <w:rPr>
          <w:rFonts w:ascii="Arial" w:hAnsi="Arial" w:cs="Arial"/>
          <w:color w:val="000000" w:themeColor="text1"/>
          <w:sz w:val="21"/>
          <w:szCs w:val="21"/>
        </w:rPr>
        <w:t xml:space="preserve">nd protocol also </w:t>
      </w:r>
      <w:r w:rsidR="0023482B" w:rsidRPr="00FB24D0">
        <w:rPr>
          <w:rFonts w:ascii="Arial" w:hAnsi="Arial" w:cs="Arial"/>
          <w:color w:val="000000" w:themeColor="text1"/>
          <w:sz w:val="21"/>
          <w:szCs w:val="21"/>
        </w:rPr>
        <w:t>included</w:t>
      </w:r>
      <w:r w:rsidR="0070501F" w:rsidRPr="00FB24D0">
        <w:rPr>
          <w:rFonts w:ascii="Arial" w:hAnsi="Arial" w:cs="Arial"/>
          <w:color w:val="000000" w:themeColor="text1"/>
          <w:sz w:val="21"/>
          <w:szCs w:val="21"/>
        </w:rPr>
        <w:t>:</w:t>
      </w:r>
    </w:p>
    <w:p w14:paraId="040EAFD3" w14:textId="77777777" w:rsidR="005E726D" w:rsidRPr="00FB24D0" w:rsidRDefault="00000000" w:rsidP="005E726D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  <w:hyperlink r:id="rId7" w:history="1">
        <w:r w:rsidR="005E726D" w:rsidRPr="00FB24D0">
          <w:rPr>
            <w:rStyle w:val="Hyperlink"/>
            <w:rFonts w:ascii="Arial" w:hAnsi="Arial" w:cs="Arial"/>
            <w:color w:val="000000" w:themeColor="text1"/>
            <w:sz w:val="21"/>
            <w:szCs w:val="21"/>
          </w:rPr>
          <w:t>https://www.dropbox.com/scl/fo/aw9696ipg8ligs35jm422/h?dl=0&amp;rlkey=34ny8mu5nwbdw62n2qhy0sn23</w:t>
        </w:r>
      </w:hyperlink>
      <w:r w:rsidR="00547A88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4E730B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EF3110A" w14:textId="77777777" w:rsidR="0023482B" w:rsidRPr="00FB24D0" w:rsidRDefault="0023482B" w:rsidP="005E726D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</w:p>
    <w:p w14:paraId="4D6BBCAC" w14:textId="14FC22EA" w:rsidR="003C1C9E" w:rsidRPr="00FB24D0" w:rsidRDefault="003C1C9E" w:rsidP="005E726D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60BB3" w:rsidRPr="00FB24D0">
        <w:rPr>
          <w:rFonts w:ascii="Arial" w:hAnsi="Arial" w:cs="Arial"/>
          <w:color w:val="000000" w:themeColor="text1"/>
          <w:sz w:val="21"/>
          <w:szCs w:val="21"/>
        </w:rPr>
        <w:t>Protocol development ideas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, e.g. validating the liver risk score from CUMC </w:t>
      </w:r>
    </w:p>
    <w:p w14:paraId="436F5C66" w14:textId="49EB3F12" w:rsidR="003C1C9E" w:rsidRPr="00FB24D0" w:rsidRDefault="003C1C9E" w:rsidP="005E726D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steps: </w:t>
      </w:r>
      <w:r w:rsidR="007963E8" w:rsidRPr="00FB24D0">
        <w:rPr>
          <w:rFonts w:ascii="Arial" w:hAnsi="Arial" w:cs="Arial"/>
          <w:color w:val="000000" w:themeColor="text1"/>
          <w:sz w:val="21"/>
          <w:szCs w:val="21"/>
        </w:rPr>
        <w:t xml:space="preserve">Maryjane to reignite group and next steps in terms of protocol, sample size, CRF variables </w:t>
      </w:r>
    </w:p>
    <w:p w14:paraId="0DA60A82" w14:textId="2DDB940E" w:rsidR="00DD2E82" w:rsidRPr="00FB24D0" w:rsidRDefault="002A393B" w:rsidP="00DD2E82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Goal</w:t>
      </w:r>
      <w:r w:rsidR="00852A8D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:</w:t>
      </w:r>
      <w:r w:rsidR="00852A8D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7963E8" w:rsidRPr="00FB24D0">
        <w:rPr>
          <w:rFonts w:ascii="Arial" w:hAnsi="Arial" w:cs="Arial"/>
          <w:color w:val="000000" w:themeColor="text1"/>
          <w:sz w:val="21"/>
          <w:szCs w:val="21"/>
        </w:rPr>
        <w:t>Select site to host RedCAP and coordinate data entry</w:t>
      </w:r>
      <w:r w:rsidR="0045082F" w:rsidRPr="00FB24D0">
        <w:rPr>
          <w:rFonts w:ascii="Arial" w:hAnsi="Arial" w:cs="Arial"/>
          <w:color w:val="000000" w:themeColor="text1"/>
          <w:sz w:val="21"/>
          <w:szCs w:val="21"/>
        </w:rPr>
        <w:t xml:space="preserve">, Nadia will help coordinate </w:t>
      </w:r>
    </w:p>
    <w:p w14:paraId="5D750653" w14:textId="77777777" w:rsidR="00DD2E82" w:rsidRPr="004C1730" w:rsidRDefault="00DD2E82" w:rsidP="00DD2E82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06481F49" w14:textId="4DC0F284" w:rsidR="00DD2E82" w:rsidRPr="00DD2E82" w:rsidRDefault="00DD2E82" w:rsidP="00DD2E82">
      <w:pPr>
        <w:pStyle w:val="ListParagraph"/>
        <w:numPr>
          <w:ilvl w:val="0"/>
          <w:numId w:val="11"/>
        </w:numPr>
        <w:rPr>
          <w:rFonts w:ascii="Arial" w:eastAsia="Calibri" w:hAnsi="Arial" w:cs="Arial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Association of genetic variants with post-LVAD outcomes</w:t>
      </w:r>
      <w:r w:rsidR="00103B21"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103B21">
        <w:rPr>
          <w:rFonts w:ascii="Arial" w:hAnsi="Arial" w:cs="Arial"/>
          <w:b/>
          <w:bCs/>
          <w:color w:val="212121"/>
          <w:sz w:val="21"/>
          <w:szCs w:val="21"/>
        </w:rPr>
        <w:t>(Natalie, Kristin</w:t>
      </w:r>
      <w:r w:rsidR="00182CC4">
        <w:rPr>
          <w:rFonts w:ascii="Arial" w:hAnsi="Arial" w:cs="Arial"/>
          <w:b/>
          <w:bCs/>
          <w:color w:val="212121"/>
          <w:sz w:val="21"/>
          <w:szCs w:val="21"/>
        </w:rPr>
        <w:t>, Roopa</w:t>
      </w:r>
      <w:r w:rsidR="00103B21">
        <w:rPr>
          <w:rFonts w:ascii="Arial" w:hAnsi="Arial" w:cs="Arial"/>
          <w:b/>
          <w:bCs/>
          <w:color w:val="212121"/>
          <w:sz w:val="21"/>
          <w:szCs w:val="21"/>
        </w:rPr>
        <w:t>)</w:t>
      </w:r>
    </w:p>
    <w:p w14:paraId="24FB2135" w14:textId="563FC64B" w:rsidR="005E726D" w:rsidRDefault="009B5578" w:rsidP="00DD2E82">
      <w:pPr>
        <w:pStyle w:val="ListParagraph"/>
        <w:ind w:left="360"/>
        <w:rPr>
          <w:rFonts w:ascii="Arial" w:hAnsi="Arial" w:cs="Arial"/>
          <w:color w:val="212121"/>
          <w:sz w:val="21"/>
          <w:szCs w:val="21"/>
        </w:rPr>
      </w:pPr>
      <w:r w:rsidRPr="009B5578">
        <w:rPr>
          <w:rFonts w:ascii="Arial" w:hAnsi="Arial" w:cs="Arial"/>
          <w:sz w:val="21"/>
          <w:szCs w:val="21"/>
        </w:rPr>
        <w:t>Heard updates from Natalie on revised study design</w:t>
      </w:r>
      <w:r w:rsidR="00DD2E82">
        <w:rPr>
          <w:rFonts w:ascii="Arial" w:hAnsi="Arial" w:cs="Arial"/>
          <w:color w:val="212121"/>
          <w:sz w:val="21"/>
          <w:szCs w:val="21"/>
        </w:rPr>
        <w:t xml:space="preserve"> </w:t>
      </w:r>
      <w:r w:rsidR="00D85A31">
        <w:rPr>
          <w:rFonts w:ascii="Arial" w:hAnsi="Arial" w:cs="Arial"/>
          <w:color w:val="212121"/>
          <w:sz w:val="21"/>
          <w:szCs w:val="21"/>
        </w:rPr>
        <w:t xml:space="preserve">which focuses on what proportion of LVAD recipients underwent genetic testing, at what stage in their pre/post LVAD journey, the yield of positive results and perhaps an analysis for outcomes incl RHF and arrhythmias. </w:t>
      </w:r>
    </w:p>
    <w:p w14:paraId="76C5D10D" w14:textId="02421C8D" w:rsidR="00182CC4" w:rsidRPr="004C1730" w:rsidRDefault="00182CC4" w:rsidP="00182CC4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Next steps: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 Natalie 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>enquire whether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 Stanford 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 xml:space="preserve">IRB would be central IRB for a multi-center retrospective cohort. Also interest from </w:t>
      </w:r>
      <w:r w:rsidR="009065CF">
        <w:rPr>
          <w:rFonts w:ascii="Arial" w:eastAsia="Calibri" w:hAnsi="Arial" w:cs="Arial"/>
          <w:color w:val="000000" w:themeColor="text1"/>
          <w:sz w:val="21"/>
          <w:szCs w:val="21"/>
        </w:rPr>
        <w:t>Kristin with Northwestern genetics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 xml:space="preserve">, </w:t>
      </w:r>
      <w:r w:rsidR="000D1410">
        <w:rPr>
          <w:rFonts w:ascii="Arial" w:eastAsia="Calibri" w:hAnsi="Arial" w:cs="Arial"/>
          <w:color w:val="000000" w:themeColor="text1"/>
          <w:sz w:val="21"/>
          <w:szCs w:val="21"/>
        </w:rPr>
        <w:t xml:space="preserve">Luise 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>with</w:t>
      </w:r>
      <w:r w:rsidR="000D1410">
        <w:rPr>
          <w:rFonts w:ascii="Arial" w:eastAsia="Calibri" w:hAnsi="Arial" w:cs="Arial"/>
          <w:color w:val="000000" w:themeColor="text1"/>
          <w:sz w:val="21"/>
          <w:szCs w:val="21"/>
        </w:rPr>
        <w:t xml:space="preserve"> Penn 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>cohort, R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>oopa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 xml:space="preserve"> with Indiana cohort (prior publication). 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 </w:t>
      </w:r>
    </w:p>
    <w:p w14:paraId="03CAA5BB" w14:textId="77777777" w:rsidR="00DD2E82" w:rsidRPr="004C1730" w:rsidRDefault="00DD2E82" w:rsidP="005E726D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193B8B04" w14:textId="2580E825" w:rsidR="00491E42" w:rsidRPr="004C1730" w:rsidRDefault="00491E42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P</w:t>
      </w:r>
      <w:r w:rsidR="007237B4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re-advanced therapies renal function assessment and risk assessment (Mirnela):</w:t>
      </w:r>
    </w:p>
    <w:p w14:paraId="035BCD1B" w14:textId="5E34B889" w:rsidR="007237B4" w:rsidRPr="004C1730" w:rsidRDefault="007237B4" w:rsidP="007237B4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Status: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First draft completed, Mirnela reviewing   </w:t>
      </w:r>
    </w:p>
    <w:p w14:paraId="73D84552" w14:textId="0F40BE95" w:rsidR="007237B4" w:rsidRPr="004C1730" w:rsidRDefault="007237B4" w:rsidP="007237B4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steps: 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Target journal TBD </w:t>
      </w:r>
    </w:p>
    <w:p w14:paraId="0A590ADA" w14:textId="77777777" w:rsidR="00CA09EC" w:rsidRPr="004C1730" w:rsidRDefault="00CA09EC" w:rsidP="00EA76D1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501F6A2" w14:textId="734CA214" w:rsidR="008B6140" w:rsidRPr="004C173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State of the Art Review on induction therapy in HT (</w:t>
      </w:r>
      <w:r w:rsidR="0029551A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Andriana, </w:t>
      </w: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Johanna</w:t>
      </w:r>
      <w:r w:rsidR="00491E42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, Nadia</w:t>
      </w: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)</w:t>
      </w:r>
      <w:r w:rsidR="00B40C29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: </w:t>
      </w:r>
    </w:p>
    <w:p w14:paraId="5AA0142D" w14:textId="27A3E466" w:rsidR="002A393B" w:rsidRPr="004C1730" w:rsidRDefault="002A199E" w:rsidP="008B6140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111B42">
        <w:rPr>
          <w:rFonts w:ascii="Arial" w:hAnsi="Arial" w:cs="Arial"/>
          <w:color w:val="000000" w:themeColor="text1"/>
          <w:sz w:val="21"/>
          <w:szCs w:val="21"/>
        </w:rPr>
        <w:t xml:space="preserve">Updating with JACC:HF reviewer comments,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restructuring paper and adding a summary after each section </w:t>
      </w:r>
    </w:p>
    <w:p w14:paraId="5AFCF1CE" w14:textId="7DC5B998" w:rsidR="009B5578" w:rsidRDefault="00491E42" w:rsidP="008B6140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color w:val="000000" w:themeColor="text1"/>
          <w:sz w:val="21"/>
          <w:szCs w:val="21"/>
        </w:rPr>
        <w:t>Status</w:t>
      </w:r>
      <w:r w:rsidR="00C44A66" w:rsidRPr="004C1730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C44A66" w:rsidRPr="004C173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Awaiting summary statements from each section writer </w:t>
      </w:r>
    </w:p>
    <w:p w14:paraId="075F697D" w14:textId="361C8C6E" w:rsidR="005E726D" w:rsidRPr="004C1730" w:rsidRDefault="009B5578" w:rsidP="008B6140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9B5578">
        <w:rPr>
          <w:rFonts w:ascii="Arial" w:hAnsi="Arial" w:cs="Arial"/>
          <w:b/>
          <w:bCs/>
          <w:color w:val="000000" w:themeColor="text1"/>
          <w:sz w:val="21"/>
          <w:szCs w:val="21"/>
        </w:rPr>
        <w:t>Next steps: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111B42">
        <w:rPr>
          <w:rFonts w:ascii="Arial" w:hAnsi="Arial" w:cs="Arial"/>
          <w:color w:val="000000" w:themeColor="text1"/>
          <w:sz w:val="21"/>
          <w:szCs w:val="21"/>
        </w:rPr>
        <w:t>AV to review once</w:t>
      </w:r>
      <w:r w:rsidR="00DA09C5">
        <w:rPr>
          <w:rFonts w:ascii="Arial" w:hAnsi="Arial" w:cs="Arial"/>
          <w:color w:val="000000" w:themeColor="text1"/>
          <w:sz w:val="21"/>
          <w:szCs w:val="21"/>
        </w:rPr>
        <w:t xml:space="preserve"> sections</w:t>
      </w:r>
      <w:r w:rsidR="00111B42">
        <w:rPr>
          <w:rFonts w:ascii="Arial" w:hAnsi="Arial" w:cs="Arial"/>
          <w:color w:val="000000" w:themeColor="text1"/>
          <w:sz w:val="21"/>
          <w:szCs w:val="21"/>
        </w:rPr>
        <w:t xml:space="preserve"> combined  </w:t>
      </w:r>
    </w:p>
    <w:p w14:paraId="725EA292" w14:textId="77777777" w:rsidR="005E726D" w:rsidRPr="004C1730" w:rsidRDefault="005E726D" w:rsidP="005E726D">
      <w:pPr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</w:p>
    <w:p w14:paraId="302BF5F5" w14:textId="183819C2" w:rsidR="00491E42" w:rsidRPr="00491E4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HCV NAT treatment </w:t>
      </w: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survey (Sonu and Roopa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Initial 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and follow-up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email was sent to the WiTMCS group and TX directors 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>(</w:t>
      </w:r>
      <w:r w:rsidR="00615FF8">
        <w:rPr>
          <w:rFonts w:ascii="Arial" w:eastAsia="Times New Roman" w:hAnsi="Arial" w:cs="Arial"/>
          <w:color w:val="000000" w:themeColor="text1"/>
          <w:sz w:val="21"/>
          <w:szCs w:val="21"/>
        </w:rPr>
        <w:t>36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responses total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, of which </w:t>
      </w:r>
      <w:r w:rsidR="00615FF8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34 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>have HCV NAT+ protocol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, representing about </w:t>
      </w:r>
      <w:r w:rsidR="00615FF8">
        <w:rPr>
          <w:rFonts w:ascii="Arial" w:eastAsia="Times New Roman" w:hAnsi="Arial" w:cs="Arial"/>
          <w:color w:val="000000" w:themeColor="text1"/>
          <w:sz w:val="21"/>
          <w:szCs w:val="21"/>
        </w:rPr>
        <w:t>300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patients nationwide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). </w:t>
      </w:r>
    </w:p>
    <w:p w14:paraId="338FA3CA" w14:textId="22E8F867" w:rsidR="005E726D" w:rsidRPr="00E73B61" w:rsidRDefault="00491E42" w:rsidP="00491E42">
      <w:pPr>
        <w:pStyle w:val="ListParagraph"/>
        <w:ind w:left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E73B61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Status</w:t>
      </w:r>
      <w:r w:rsidR="002A393B" w:rsidRPr="00E73B61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:</w:t>
      </w:r>
      <w:r w:rsidR="00C44A66" w:rsidRPr="00E73B61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463D0E">
        <w:rPr>
          <w:rFonts w:ascii="Arial" w:eastAsia="Times New Roman" w:hAnsi="Arial" w:cs="Arial"/>
          <w:color w:val="000000" w:themeColor="text1"/>
          <w:sz w:val="21"/>
          <w:szCs w:val="21"/>
        </w:rPr>
        <w:t>Seco</w:t>
      </w:r>
      <w:r w:rsidR="005429B3">
        <w:rPr>
          <w:rFonts w:ascii="Arial" w:eastAsia="Times New Roman" w:hAnsi="Arial" w:cs="Arial"/>
          <w:color w:val="000000" w:themeColor="text1"/>
          <w:sz w:val="21"/>
          <w:szCs w:val="21"/>
        </w:rPr>
        <w:t>nd draft by Sonu and Roopa</w:t>
      </w:r>
      <w:r w:rsidR="00104123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reviewed by AV/Johanna and others, pending SH review</w:t>
      </w:r>
    </w:p>
    <w:p w14:paraId="7852BA11" w14:textId="609EE6D7" w:rsidR="00491E42" w:rsidRPr="00FB24D0" w:rsidRDefault="00491E42" w:rsidP="00491E42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Next steps:</w:t>
      </w:r>
      <w:r w:rsidR="00E73B61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104123" w:rsidRPr="00104123">
        <w:rPr>
          <w:rFonts w:ascii="Arial" w:eastAsia="Calibri" w:hAnsi="Arial" w:cs="Arial"/>
          <w:color w:val="000000" w:themeColor="text1"/>
          <w:sz w:val="21"/>
          <w:szCs w:val="21"/>
        </w:rPr>
        <w:t>AV</w:t>
      </w:r>
      <w:r w:rsidR="00104123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nudge</w:t>
      </w:r>
      <w:r w:rsidR="00615FF8">
        <w:rPr>
          <w:rFonts w:ascii="Arial" w:eastAsia="Times New Roman" w:hAnsi="Arial" w:cs="Arial"/>
          <w:color w:val="000000" w:themeColor="text1"/>
          <w:sz w:val="21"/>
          <w:szCs w:val="21"/>
        </w:rPr>
        <w:t>d team</w:t>
      </w:r>
      <w:r w:rsidR="00104123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; </w:t>
      </w:r>
      <w:r w:rsidR="005429B3"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>Submit to ?JCF vs JAHA</w:t>
      </w:r>
    </w:p>
    <w:p w14:paraId="288B53AD" w14:textId="77777777" w:rsidR="005E726D" w:rsidRPr="00FB24D0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43179F41" w14:textId="77777777" w:rsidR="00B12645" w:rsidRPr="00B12645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FB24D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“How To” paper on ambulating with tMCS (Anju</w:t>
      </w:r>
      <w:r w:rsidR="00555A6A" w:rsidRPr="00FB24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</w:p>
    <w:p w14:paraId="0415DEC8" w14:textId="16A9718B" w:rsidR="005E726D" w:rsidRPr="00FB24D0" w:rsidRDefault="00B12645" w:rsidP="00B12645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lastRenderedPageBreak/>
        <w:t>Primary data</w:t>
      </w:r>
      <w:r w:rsidR="00DF4A36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paper</w:t>
      </w:r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has been published</w:t>
      </w:r>
      <w:r w:rsidR="000906DA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. </w:t>
      </w:r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Johanna will nudge Anju</w:t>
      </w:r>
      <w:r w:rsidR="004B33BB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re timeline</w:t>
      </w:r>
      <w:r w:rsidR="000906DA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to begin practical review</w:t>
      </w:r>
      <w:r w:rsidR="00361E80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9D2731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paper with</w:t>
      </w:r>
      <w:r w:rsidR="00361E80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team coordination. </w:t>
      </w:r>
    </w:p>
    <w:p w14:paraId="56104458" w14:textId="77777777" w:rsidR="005E726D" w:rsidRPr="00923DD6" w:rsidRDefault="005E726D" w:rsidP="005E726D">
      <w:pPr>
        <w:pStyle w:val="ListParagraph"/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</w:p>
    <w:p w14:paraId="491ACBD2" w14:textId="61A3CEFE" w:rsidR="005E726D" w:rsidRPr="00923DD6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  <w:r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COVID-19 donors and</w:t>
      </w:r>
      <w:r w:rsidR="00DF4A36"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 xml:space="preserve"> subsequent </w:t>
      </w:r>
      <w:r w:rsidR="004037EE"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recipient</w:t>
      </w:r>
      <w:r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 xml:space="preserve"> CAV risk (Andriana</w:t>
      </w:r>
      <w:r w:rsidR="00555A6A" w:rsidRPr="00923DD6">
        <w:rPr>
          <w:rFonts w:ascii="Arial" w:eastAsia="Times New Roman" w:hAnsi="Arial" w:cs="Arial"/>
          <w:b/>
          <w:bCs/>
          <w:color w:val="A5A5A5" w:themeColor="accent3"/>
          <w:sz w:val="21"/>
          <w:szCs w:val="21"/>
        </w:rPr>
        <w:t xml:space="preserve">): </w:t>
      </w:r>
      <w:r w:rsidR="00ED19EE" w:rsidRPr="00923DD6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 xml:space="preserve">Looking for collaborators, esp from centers that do post-transplant IVUS assessments. Planning to start in the next few weeks. </w:t>
      </w:r>
    </w:p>
    <w:p w14:paraId="240A07B0" w14:textId="77777777" w:rsidR="00DF4A36" w:rsidRPr="00923DD6" w:rsidRDefault="00DF4A36" w:rsidP="00DF4A36">
      <w:pPr>
        <w:pStyle w:val="ListParagraph"/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</w:p>
    <w:p w14:paraId="2FD5C0F5" w14:textId="77777777" w:rsidR="00DF4A36" w:rsidRPr="00923DD6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  <w:r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 xml:space="preserve">COVID-19 in HT recipients and subsequent rejection/CMV/CAV risk (Preethi): </w:t>
      </w:r>
      <w:r w:rsidR="00432ECC" w:rsidRPr="00923DD6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>Pending updates</w:t>
      </w:r>
    </w:p>
    <w:p w14:paraId="36583E90" w14:textId="77777777" w:rsidR="005E726D" w:rsidRPr="00923DD6" w:rsidRDefault="005E726D" w:rsidP="005E726D">
      <w:pPr>
        <w:pStyle w:val="ListParagraph"/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</w:p>
    <w:p w14:paraId="7264DFB1" w14:textId="1A3ECD05" w:rsidR="005E726D" w:rsidRPr="00923DD6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  <w:r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Transplant recipients with a history of GCM (Luise</w:t>
      </w:r>
      <w:r w:rsidR="00555A6A" w:rsidRPr="00923DD6">
        <w:rPr>
          <w:rFonts w:ascii="Arial" w:eastAsia="Times New Roman" w:hAnsi="Arial" w:cs="Arial"/>
          <w:b/>
          <w:bCs/>
          <w:color w:val="A5A5A5" w:themeColor="accent3"/>
          <w:sz w:val="21"/>
          <w:szCs w:val="21"/>
        </w:rPr>
        <w:t xml:space="preserve">): </w:t>
      </w:r>
      <w:r w:rsidR="00432ECC" w:rsidRPr="00923DD6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>Pending updates</w:t>
      </w:r>
    </w:p>
    <w:p w14:paraId="22E69126" w14:textId="77777777" w:rsidR="005E726D" w:rsidRPr="00FB24D0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15954208" w14:textId="47EB7456" w:rsidR="008C5669" w:rsidRPr="00FB24D0" w:rsidRDefault="005E726D" w:rsidP="00BF7A6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FB24D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Survey of women VAD/TX leaders (Varinder</w:t>
      </w:r>
      <w:r w:rsidR="00F11E8A" w:rsidRPr="00FB24D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, Hannah</w:t>
      </w:r>
      <w:r w:rsidR="00555A6A" w:rsidRPr="00FB24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</w:p>
    <w:p w14:paraId="4136B9D6" w14:textId="4578C907" w:rsidR="008C5669" w:rsidRPr="00FB24D0" w:rsidRDefault="008C5669" w:rsidP="008C5669">
      <w:pPr>
        <w:ind w:firstLine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FB24D0">
        <w:rPr>
          <w:rFonts w:ascii="Arial" w:eastAsia="Times New Roman" w:hAnsi="Arial" w:cs="Arial"/>
          <w:b/>
          <w:color w:val="000000" w:themeColor="text1"/>
          <w:sz w:val="21"/>
          <w:szCs w:val="21"/>
        </w:rPr>
        <w:t>Status:</w:t>
      </w:r>
      <w:r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432ECC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Survey</w:t>
      </w:r>
      <w:r w:rsidR="00432ECC"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has been distributed</w:t>
      </w:r>
      <w:r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>, data collected</w:t>
      </w:r>
      <w:r w:rsidR="00F11E8A"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, analysis </w:t>
      </w:r>
      <w:r w:rsidR="00B12645">
        <w:rPr>
          <w:rFonts w:ascii="Arial" w:eastAsia="Times New Roman" w:hAnsi="Arial" w:cs="Arial"/>
          <w:color w:val="000000" w:themeColor="text1"/>
          <w:sz w:val="21"/>
          <w:szCs w:val="21"/>
        </w:rPr>
        <w:t>to roll out this Spring.</w:t>
      </w:r>
    </w:p>
    <w:p w14:paraId="66480FC3" w14:textId="6802C9E0" w:rsidR="008C5669" w:rsidRPr="00FB24D0" w:rsidRDefault="008C5669" w:rsidP="008C5669">
      <w:pPr>
        <w:ind w:firstLine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FB24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Next steps:</w:t>
      </w:r>
      <w:r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F11E8A"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Analyzing and will start writing soon. </w:t>
      </w:r>
    </w:p>
    <w:p w14:paraId="7CAAD0E0" w14:textId="77777777" w:rsidR="0027764C" w:rsidRPr="00FB24D0" w:rsidRDefault="0027764C" w:rsidP="008B2500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315B3FAF" w14:textId="77777777" w:rsidR="00B12645" w:rsidRPr="00B12645" w:rsidRDefault="0027764C" w:rsidP="00BF7A6B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Proposed cardiogenic shock Imp</w:t>
      </w:r>
      <w:r w:rsidR="00D92B6B"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e</w:t>
      </w:r>
      <w:r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lla wean off VA-ECMO study, next step to apply for a grant for Abiomed </w:t>
      </w:r>
      <w:r w:rsidR="00CB056E"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(</w:t>
      </w:r>
      <w:r w:rsidR="00F11E8A"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Varinder, Hannah</w:t>
      </w:r>
      <w:r w:rsidR="00CB056E"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): </w:t>
      </w:r>
    </w:p>
    <w:p w14:paraId="401C11B2" w14:textId="2BDF228D" w:rsidR="00E77D0E" w:rsidRPr="00FB24D0" w:rsidRDefault="00B12645" w:rsidP="00B12645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B12645">
        <w:rPr>
          <w:rFonts w:ascii="Arial" w:eastAsia="Calibri" w:hAnsi="Arial" w:cs="Arial"/>
          <w:color w:val="000000" w:themeColor="text1"/>
          <w:sz w:val="21"/>
          <w:szCs w:val="21"/>
        </w:rPr>
        <w:t>Parallel, open group, observational study of individuals supported on VA-ECMO who either receive an Impella device for weaning vs no device for weaning.</w:t>
      </w:r>
      <w: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432ECC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Group</w:t>
      </w:r>
      <w:r w:rsidR="003443F4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form</w:t>
      </w:r>
      <w:r w:rsidR="00923DD6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ed, </w:t>
      </w:r>
      <w:r w:rsidR="002A393B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draft protocol circulatin</w:t>
      </w:r>
      <w:r w:rsidR="00923DD6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g, Hannah has </w:t>
      </w:r>
      <w:r w:rsidR="00ED19EE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a follow-up meeting</w:t>
      </w:r>
      <w:r w:rsidR="008821FC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with Bobby from Abiomed</w:t>
      </w:r>
      <w:r w:rsidR="00ED19EE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. </w:t>
      </w:r>
      <w:r w:rsidR="00923DD6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We discussed the challenge of the observational multi-center design and the difficulties of avoiding confounding by indication/contraindication; if Abiomed are willing to sponsor (and if upcoming ACS-MI Impella CP trial were to meet endpoint) then a small RCT using Impella 5.5. would scientifically be the best next step. </w:t>
      </w:r>
    </w:p>
    <w:p w14:paraId="0FDFAEDC" w14:textId="77777777" w:rsidR="00657D2B" w:rsidRPr="00FB24D0" w:rsidRDefault="00657D2B" w:rsidP="00657D2B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343F58E" w14:textId="43F2A0E1" w:rsidR="005E726D" w:rsidRPr="00F05A4F" w:rsidRDefault="000A63A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  <w:r w:rsidRPr="00F05A4F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ERAS VAD/TX study proposal (</w:t>
      </w:r>
      <w:r w:rsidR="000235B7" w:rsidRPr="00F05A4F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Hannah</w:t>
      </w:r>
      <w:r w:rsidRPr="00F05A4F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):</w:t>
      </w:r>
      <w:r w:rsidR="00657D2B" w:rsidRPr="00F05A4F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 xml:space="preserve"> </w:t>
      </w:r>
      <w:r w:rsidR="00432ECC" w:rsidRPr="00F05A4F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>Pending updates</w:t>
      </w:r>
      <w:r w:rsidR="00BF7A6B" w:rsidRPr="00F05A4F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 xml:space="preserve">. </w:t>
      </w:r>
    </w:p>
    <w:p w14:paraId="313014F0" w14:textId="77777777" w:rsidR="00C01F74" w:rsidRPr="00FB24D0" w:rsidRDefault="00C01F74" w:rsidP="00C01F74">
      <w:pPr>
        <w:pStyle w:val="ListParagrap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CA0188D" w14:textId="1AAFEA54" w:rsidR="00C01F74" w:rsidRPr="00FB24D0" w:rsidRDefault="00C01F74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Cardiac surgery research project</w:t>
      </w:r>
      <w:r w:rsidR="00C44A66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</w:t>
      </w:r>
      <w:r w:rsidR="000235B7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Sharon</w:t>
      </w:r>
      <w:r w:rsidR="00F05A4F">
        <w:rPr>
          <w:rFonts w:ascii="Arial" w:hAnsi="Arial" w:cs="Arial"/>
          <w:b/>
          <w:bCs/>
          <w:color w:val="000000" w:themeColor="text1"/>
          <w:sz w:val="21"/>
          <w:szCs w:val="21"/>
        </w:rPr>
        <w:t>, Amy</w:t>
      </w:r>
      <w:r w:rsidR="00C44A66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: </w:t>
      </w:r>
      <w:r w:rsidR="00B102BF" w:rsidRPr="00FB24D0">
        <w:rPr>
          <w:rFonts w:ascii="Arial" w:hAnsi="Arial" w:cs="Arial"/>
          <w:color w:val="000000" w:themeColor="text1"/>
          <w:sz w:val="21"/>
          <w:szCs w:val="21"/>
        </w:rPr>
        <w:t>Sharon was planning to connect with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 other surgeons in the WITMCS group and collect ideas and then present options at our research group </w:t>
      </w:r>
      <w:r w:rsidR="00AA246E" w:rsidRPr="00FB24D0">
        <w:rPr>
          <w:rFonts w:ascii="Arial" w:hAnsi="Arial" w:cs="Arial"/>
          <w:color w:val="000000" w:themeColor="text1"/>
          <w:sz w:val="21"/>
          <w:szCs w:val="21"/>
        </w:rPr>
        <w:t>meeting (Hannah C, Amy H, Amy F, Marzia L etc)</w:t>
      </w:r>
      <w:r w:rsidR="000235B7" w:rsidRPr="00FB24D0">
        <w:rPr>
          <w:rFonts w:ascii="Arial" w:hAnsi="Arial" w:cs="Arial"/>
          <w:color w:val="000000" w:themeColor="text1"/>
          <w:sz w:val="21"/>
          <w:szCs w:val="21"/>
        </w:rPr>
        <w:t xml:space="preserve">. Outcomes in female vs male surgeon cases </w:t>
      </w:r>
      <w:r w:rsidR="00F05A4F">
        <w:rPr>
          <w:rFonts w:ascii="Arial" w:hAnsi="Arial" w:cs="Arial"/>
          <w:color w:val="000000" w:themeColor="text1"/>
          <w:sz w:val="21"/>
          <w:szCs w:val="21"/>
        </w:rPr>
        <w:t xml:space="preserve">(or female present at the advanced HF program) </w:t>
      </w:r>
      <w:r w:rsidR="000235B7" w:rsidRPr="00FB24D0">
        <w:rPr>
          <w:rFonts w:ascii="Arial" w:hAnsi="Arial" w:cs="Arial"/>
          <w:color w:val="000000" w:themeColor="text1"/>
          <w:sz w:val="21"/>
          <w:szCs w:val="21"/>
        </w:rPr>
        <w:t>for LVAD/TX</w:t>
      </w:r>
      <w:r w:rsidR="00F05A4F">
        <w:rPr>
          <w:rFonts w:ascii="Arial" w:hAnsi="Arial" w:cs="Arial"/>
          <w:color w:val="000000" w:themeColor="text1"/>
          <w:sz w:val="21"/>
          <w:szCs w:val="21"/>
        </w:rPr>
        <w:t xml:space="preserve"> (Amy to enquire if STS/Intermacs would provide such gender data)</w:t>
      </w:r>
      <w:r w:rsidR="000235B7" w:rsidRPr="00FB24D0">
        <w:rPr>
          <w:rFonts w:ascii="Arial" w:hAnsi="Arial" w:cs="Arial"/>
          <w:color w:val="000000" w:themeColor="text1"/>
          <w:sz w:val="21"/>
          <w:szCs w:val="21"/>
        </w:rPr>
        <w:t xml:space="preserve">. </w:t>
      </w:r>
      <w:r w:rsidR="00971502" w:rsidRPr="00FB24D0">
        <w:rPr>
          <w:rFonts w:ascii="Arial" w:hAnsi="Arial" w:cs="Arial"/>
          <w:color w:val="000000" w:themeColor="text1"/>
          <w:sz w:val="21"/>
          <w:szCs w:val="21"/>
        </w:rPr>
        <w:t>Areas of innovation for educational dissemination</w:t>
      </w:r>
      <w:r w:rsidR="00F05A4F">
        <w:rPr>
          <w:rFonts w:ascii="Arial" w:hAnsi="Arial" w:cs="Arial"/>
          <w:color w:val="000000" w:themeColor="text1"/>
          <w:sz w:val="21"/>
          <w:szCs w:val="21"/>
        </w:rPr>
        <w:t xml:space="preserve"> is another option e.g. around Impella access with smaller vessels. </w:t>
      </w:r>
    </w:p>
    <w:p w14:paraId="5990D9E5" w14:textId="77777777" w:rsidR="00E73B61" w:rsidRPr="004C1730" w:rsidRDefault="00E73B61" w:rsidP="00E73B61">
      <w:pPr>
        <w:pStyle w:val="ListParagrap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44DA9923" w14:textId="77777777" w:rsidR="00081F17" w:rsidRPr="00530840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3C894CDC" w14:textId="666B5EF1" w:rsidR="002A199E" w:rsidRPr="00A71222" w:rsidRDefault="002A199E" w:rsidP="00A71222">
      <w:pPr>
        <w:rPr>
          <w:rFonts w:ascii="Arial" w:hAnsi="Arial" w:cs="Arial"/>
          <w:b/>
          <w:bCs/>
          <w:sz w:val="21"/>
          <w:szCs w:val="21"/>
        </w:rPr>
      </w:pPr>
    </w:p>
    <w:sectPr w:rsidR="002A199E" w:rsidRPr="00A71222" w:rsidSect="000E76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0215B"/>
    <w:multiLevelType w:val="hybridMultilevel"/>
    <w:tmpl w:val="C770A188"/>
    <w:lvl w:ilvl="0" w:tplc="7D84A5B4">
      <w:numFmt w:val="bullet"/>
      <w:lvlText w:val="➢"/>
      <w:lvlJc w:val="left"/>
      <w:pPr>
        <w:ind w:left="1080" w:hanging="360"/>
      </w:pPr>
      <w:rPr>
        <w:rFonts w:ascii="Arial Unicode MS" w:hAnsi="Arial Unicode MS" w:hint="default"/>
        <w:w w:val="12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B5C41"/>
    <w:multiLevelType w:val="hybridMultilevel"/>
    <w:tmpl w:val="B5CCF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4233A1"/>
    <w:multiLevelType w:val="hybridMultilevel"/>
    <w:tmpl w:val="D52801DC"/>
    <w:lvl w:ilvl="0" w:tplc="52FAA73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463678">
    <w:abstractNumId w:val="4"/>
  </w:num>
  <w:num w:numId="2" w16cid:durableId="411858620">
    <w:abstractNumId w:val="8"/>
  </w:num>
  <w:num w:numId="3" w16cid:durableId="592782336">
    <w:abstractNumId w:val="2"/>
  </w:num>
  <w:num w:numId="4" w16cid:durableId="845677529">
    <w:abstractNumId w:val="13"/>
  </w:num>
  <w:num w:numId="5" w16cid:durableId="270205497">
    <w:abstractNumId w:val="0"/>
  </w:num>
  <w:num w:numId="6" w16cid:durableId="1345743519">
    <w:abstractNumId w:val="1"/>
  </w:num>
  <w:num w:numId="7" w16cid:durableId="1034842789">
    <w:abstractNumId w:val="1"/>
  </w:num>
  <w:num w:numId="8" w16cid:durableId="2038119010">
    <w:abstractNumId w:val="6"/>
  </w:num>
  <w:num w:numId="9" w16cid:durableId="1924417212">
    <w:abstractNumId w:val="3"/>
  </w:num>
  <w:num w:numId="10" w16cid:durableId="631709308">
    <w:abstractNumId w:val="10"/>
  </w:num>
  <w:num w:numId="11" w16cid:durableId="116267558">
    <w:abstractNumId w:val="11"/>
  </w:num>
  <w:num w:numId="12" w16cid:durableId="1810048766">
    <w:abstractNumId w:val="9"/>
  </w:num>
  <w:num w:numId="13" w16cid:durableId="217939471">
    <w:abstractNumId w:val="5"/>
  </w:num>
  <w:num w:numId="14" w16cid:durableId="1072266372">
    <w:abstractNumId w:val="7"/>
  </w:num>
  <w:num w:numId="15" w16cid:durableId="11269654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06707"/>
    <w:rsid w:val="00011685"/>
    <w:rsid w:val="00023319"/>
    <w:rsid w:val="000235B7"/>
    <w:rsid w:val="0002486A"/>
    <w:rsid w:val="0002723F"/>
    <w:rsid w:val="0003126C"/>
    <w:rsid w:val="00032E83"/>
    <w:rsid w:val="00034098"/>
    <w:rsid w:val="00042552"/>
    <w:rsid w:val="00043651"/>
    <w:rsid w:val="0004448D"/>
    <w:rsid w:val="000476DC"/>
    <w:rsid w:val="00060574"/>
    <w:rsid w:val="00060671"/>
    <w:rsid w:val="00063172"/>
    <w:rsid w:val="0006503E"/>
    <w:rsid w:val="00081F17"/>
    <w:rsid w:val="00085760"/>
    <w:rsid w:val="000906DA"/>
    <w:rsid w:val="000947CB"/>
    <w:rsid w:val="000A2339"/>
    <w:rsid w:val="000A4AE8"/>
    <w:rsid w:val="000A63AD"/>
    <w:rsid w:val="000B772A"/>
    <w:rsid w:val="000C3427"/>
    <w:rsid w:val="000C6824"/>
    <w:rsid w:val="000D1378"/>
    <w:rsid w:val="000D1410"/>
    <w:rsid w:val="000D4993"/>
    <w:rsid w:val="000E50AF"/>
    <w:rsid w:val="000E76F6"/>
    <w:rsid w:val="000F28F3"/>
    <w:rsid w:val="000F4D2C"/>
    <w:rsid w:val="000F769D"/>
    <w:rsid w:val="00103B21"/>
    <w:rsid w:val="00104123"/>
    <w:rsid w:val="00106455"/>
    <w:rsid w:val="00111B42"/>
    <w:rsid w:val="00117042"/>
    <w:rsid w:val="00131313"/>
    <w:rsid w:val="00136FDC"/>
    <w:rsid w:val="00141CF8"/>
    <w:rsid w:val="00144CFF"/>
    <w:rsid w:val="0015125B"/>
    <w:rsid w:val="00155B27"/>
    <w:rsid w:val="00157270"/>
    <w:rsid w:val="00162D34"/>
    <w:rsid w:val="00164D01"/>
    <w:rsid w:val="00165BA0"/>
    <w:rsid w:val="00167AE3"/>
    <w:rsid w:val="001703D2"/>
    <w:rsid w:val="00171E55"/>
    <w:rsid w:val="00174AF2"/>
    <w:rsid w:val="001819D7"/>
    <w:rsid w:val="00182CC4"/>
    <w:rsid w:val="00182E4F"/>
    <w:rsid w:val="00193060"/>
    <w:rsid w:val="001A2B4E"/>
    <w:rsid w:val="001A3C20"/>
    <w:rsid w:val="001B466D"/>
    <w:rsid w:val="001D11D3"/>
    <w:rsid w:val="001E659D"/>
    <w:rsid w:val="001E672D"/>
    <w:rsid w:val="00211D1B"/>
    <w:rsid w:val="00224216"/>
    <w:rsid w:val="00224B85"/>
    <w:rsid w:val="002260E7"/>
    <w:rsid w:val="00227C2A"/>
    <w:rsid w:val="0023482B"/>
    <w:rsid w:val="00244276"/>
    <w:rsid w:val="00250474"/>
    <w:rsid w:val="002658DE"/>
    <w:rsid w:val="002659AB"/>
    <w:rsid w:val="0027764C"/>
    <w:rsid w:val="00290D5B"/>
    <w:rsid w:val="00291E2C"/>
    <w:rsid w:val="0029551A"/>
    <w:rsid w:val="002A199E"/>
    <w:rsid w:val="002A393B"/>
    <w:rsid w:val="002C0D03"/>
    <w:rsid w:val="002D5DE1"/>
    <w:rsid w:val="002E4A5C"/>
    <w:rsid w:val="002F013D"/>
    <w:rsid w:val="00301201"/>
    <w:rsid w:val="00310458"/>
    <w:rsid w:val="00313B19"/>
    <w:rsid w:val="00324518"/>
    <w:rsid w:val="00335528"/>
    <w:rsid w:val="003360A6"/>
    <w:rsid w:val="003443F4"/>
    <w:rsid w:val="00361E80"/>
    <w:rsid w:val="00362D93"/>
    <w:rsid w:val="00374811"/>
    <w:rsid w:val="00396668"/>
    <w:rsid w:val="003A4B82"/>
    <w:rsid w:val="003C05FB"/>
    <w:rsid w:val="003C1C9E"/>
    <w:rsid w:val="003C6FBF"/>
    <w:rsid w:val="003D4FE2"/>
    <w:rsid w:val="003D6649"/>
    <w:rsid w:val="003D7316"/>
    <w:rsid w:val="003F11F3"/>
    <w:rsid w:val="003F5F07"/>
    <w:rsid w:val="003F76DE"/>
    <w:rsid w:val="004037EE"/>
    <w:rsid w:val="00411DA9"/>
    <w:rsid w:val="0042537E"/>
    <w:rsid w:val="00430DBB"/>
    <w:rsid w:val="004310D3"/>
    <w:rsid w:val="00432ECC"/>
    <w:rsid w:val="00433726"/>
    <w:rsid w:val="0045082F"/>
    <w:rsid w:val="0045157D"/>
    <w:rsid w:val="00454A14"/>
    <w:rsid w:val="00456391"/>
    <w:rsid w:val="0045653B"/>
    <w:rsid w:val="00463D0E"/>
    <w:rsid w:val="00466BC3"/>
    <w:rsid w:val="00471EC5"/>
    <w:rsid w:val="004725EC"/>
    <w:rsid w:val="00486CDE"/>
    <w:rsid w:val="004904D9"/>
    <w:rsid w:val="00491E42"/>
    <w:rsid w:val="00494E9D"/>
    <w:rsid w:val="004A236F"/>
    <w:rsid w:val="004A63D2"/>
    <w:rsid w:val="004B167F"/>
    <w:rsid w:val="004B33BB"/>
    <w:rsid w:val="004C1502"/>
    <w:rsid w:val="004C1730"/>
    <w:rsid w:val="004C2859"/>
    <w:rsid w:val="004D1A21"/>
    <w:rsid w:val="004D3998"/>
    <w:rsid w:val="004D6064"/>
    <w:rsid w:val="004E30D3"/>
    <w:rsid w:val="004E730B"/>
    <w:rsid w:val="005234FD"/>
    <w:rsid w:val="005247E9"/>
    <w:rsid w:val="00530840"/>
    <w:rsid w:val="005429B3"/>
    <w:rsid w:val="00545451"/>
    <w:rsid w:val="00547A88"/>
    <w:rsid w:val="0055177B"/>
    <w:rsid w:val="00552F82"/>
    <w:rsid w:val="00554947"/>
    <w:rsid w:val="00555A6A"/>
    <w:rsid w:val="00565293"/>
    <w:rsid w:val="00571E02"/>
    <w:rsid w:val="005919DF"/>
    <w:rsid w:val="0059389B"/>
    <w:rsid w:val="00594503"/>
    <w:rsid w:val="005E244E"/>
    <w:rsid w:val="005E726D"/>
    <w:rsid w:val="005E7E48"/>
    <w:rsid w:val="00600EB6"/>
    <w:rsid w:val="00606ECD"/>
    <w:rsid w:val="00611144"/>
    <w:rsid w:val="00613FCA"/>
    <w:rsid w:val="00615FF8"/>
    <w:rsid w:val="0062072D"/>
    <w:rsid w:val="00624085"/>
    <w:rsid w:val="00632473"/>
    <w:rsid w:val="00634882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280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237B4"/>
    <w:rsid w:val="007351A0"/>
    <w:rsid w:val="007372CD"/>
    <w:rsid w:val="0073753C"/>
    <w:rsid w:val="00744564"/>
    <w:rsid w:val="007609F1"/>
    <w:rsid w:val="00766DD3"/>
    <w:rsid w:val="00780182"/>
    <w:rsid w:val="00787865"/>
    <w:rsid w:val="0079154C"/>
    <w:rsid w:val="0079573D"/>
    <w:rsid w:val="007963E8"/>
    <w:rsid w:val="007A0274"/>
    <w:rsid w:val="007B19C7"/>
    <w:rsid w:val="007B6AFE"/>
    <w:rsid w:val="007B749D"/>
    <w:rsid w:val="007D72E9"/>
    <w:rsid w:val="007E0594"/>
    <w:rsid w:val="007E6589"/>
    <w:rsid w:val="007F080F"/>
    <w:rsid w:val="007F0FAA"/>
    <w:rsid w:val="007F5814"/>
    <w:rsid w:val="007F7338"/>
    <w:rsid w:val="00816749"/>
    <w:rsid w:val="00816C43"/>
    <w:rsid w:val="008401C0"/>
    <w:rsid w:val="00843954"/>
    <w:rsid w:val="00847616"/>
    <w:rsid w:val="00852A8D"/>
    <w:rsid w:val="00855D3A"/>
    <w:rsid w:val="008563EA"/>
    <w:rsid w:val="00857517"/>
    <w:rsid w:val="00857705"/>
    <w:rsid w:val="008821FC"/>
    <w:rsid w:val="0088562B"/>
    <w:rsid w:val="008858AC"/>
    <w:rsid w:val="00891B53"/>
    <w:rsid w:val="008A722C"/>
    <w:rsid w:val="008B2500"/>
    <w:rsid w:val="008B2DFC"/>
    <w:rsid w:val="008B6140"/>
    <w:rsid w:val="008C5669"/>
    <w:rsid w:val="008D40AD"/>
    <w:rsid w:val="008E2A07"/>
    <w:rsid w:val="008E6728"/>
    <w:rsid w:val="008F27F5"/>
    <w:rsid w:val="008F6661"/>
    <w:rsid w:val="008F67F9"/>
    <w:rsid w:val="009065CF"/>
    <w:rsid w:val="009102E5"/>
    <w:rsid w:val="00913F78"/>
    <w:rsid w:val="00921A61"/>
    <w:rsid w:val="00923D75"/>
    <w:rsid w:val="00923DD6"/>
    <w:rsid w:val="0092696F"/>
    <w:rsid w:val="00935F95"/>
    <w:rsid w:val="00943715"/>
    <w:rsid w:val="009510EA"/>
    <w:rsid w:val="00954A90"/>
    <w:rsid w:val="00971502"/>
    <w:rsid w:val="009715AE"/>
    <w:rsid w:val="00973DA8"/>
    <w:rsid w:val="00980244"/>
    <w:rsid w:val="009826A7"/>
    <w:rsid w:val="00982759"/>
    <w:rsid w:val="00984742"/>
    <w:rsid w:val="009857F0"/>
    <w:rsid w:val="009916F3"/>
    <w:rsid w:val="009B2020"/>
    <w:rsid w:val="009B5578"/>
    <w:rsid w:val="009C19BC"/>
    <w:rsid w:val="009C5074"/>
    <w:rsid w:val="009D2731"/>
    <w:rsid w:val="009D4A68"/>
    <w:rsid w:val="009D53BA"/>
    <w:rsid w:val="009F35AD"/>
    <w:rsid w:val="00A007A3"/>
    <w:rsid w:val="00A160A8"/>
    <w:rsid w:val="00A17F17"/>
    <w:rsid w:val="00A45912"/>
    <w:rsid w:val="00A46AB0"/>
    <w:rsid w:val="00A5487B"/>
    <w:rsid w:val="00A54922"/>
    <w:rsid w:val="00A71222"/>
    <w:rsid w:val="00A73D80"/>
    <w:rsid w:val="00A75FE2"/>
    <w:rsid w:val="00A825D1"/>
    <w:rsid w:val="00A847C8"/>
    <w:rsid w:val="00A860C2"/>
    <w:rsid w:val="00A9074F"/>
    <w:rsid w:val="00A94D61"/>
    <w:rsid w:val="00A97154"/>
    <w:rsid w:val="00AA05AE"/>
    <w:rsid w:val="00AA246E"/>
    <w:rsid w:val="00AB6E82"/>
    <w:rsid w:val="00AE172A"/>
    <w:rsid w:val="00AF070A"/>
    <w:rsid w:val="00B06B84"/>
    <w:rsid w:val="00B102BF"/>
    <w:rsid w:val="00B12645"/>
    <w:rsid w:val="00B14501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71477"/>
    <w:rsid w:val="00B82EC4"/>
    <w:rsid w:val="00B90EBF"/>
    <w:rsid w:val="00B911E7"/>
    <w:rsid w:val="00B911F2"/>
    <w:rsid w:val="00BA6595"/>
    <w:rsid w:val="00BB49AB"/>
    <w:rsid w:val="00BB69B5"/>
    <w:rsid w:val="00BB7F15"/>
    <w:rsid w:val="00BD2083"/>
    <w:rsid w:val="00BF0A29"/>
    <w:rsid w:val="00BF7A6B"/>
    <w:rsid w:val="00C015D7"/>
    <w:rsid w:val="00C01F74"/>
    <w:rsid w:val="00C0349C"/>
    <w:rsid w:val="00C041F9"/>
    <w:rsid w:val="00C05883"/>
    <w:rsid w:val="00C204C6"/>
    <w:rsid w:val="00C36EE6"/>
    <w:rsid w:val="00C37666"/>
    <w:rsid w:val="00C438AD"/>
    <w:rsid w:val="00C44A66"/>
    <w:rsid w:val="00C46BDA"/>
    <w:rsid w:val="00C53315"/>
    <w:rsid w:val="00C56F3B"/>
    <w:rsid w:val="00C932B1"/>
    <w:rsid w:val="00C95907"/>
    <w:rsid w:val="00CA09EC"/>
    <w:rsid w:val="00CA6205"/>
    <w:rsid w:val="00CB056E"/>
    <w:rsid w:val="00CB4C15"/>
    <w:rsid w:val="00CE1D70"/>
    <w:rsid w:val="00CE5513"/>
    <w:rsid w:val="00CE5C88"/>
    <w:rsid w:val="00CF1684"/>
    <w:rsid w:val="00CF3420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47E44"/>
    <w:rsid w:val="00D5738F"/>
    <w:rsid w:val="00D614C2"/>
    <w:rsid w:val="00D65899"/>
    <w:rsid w:val="00D72399"/>
    <w:rsid w:val="00D7439B"/>
    <w:rsid w:val="00D751DB"/>
    <w:rsid w:val="00D81B4B"/>
    <w:rsid w:val="00D85A31"/>
    <w:rsid w:val="00D86F88"/>
    <w:rsid w:val="00D87246"/>
    <w:rsid w:val="00D917C1"/>
    <w:rsid w:val="00D92B6B"/>
    <w:rsid w:val="00DA00C5"/>
    <w:rsid w:val="00DA09C5"/>
    <w:rsid w:val="00DA19F5"/>
    <w:rsid w:val="00DA253E"/>
    <w:rsid w:val="00DB2A22"/>
    <w:rsid w:val="00DB42BE"/>
    <w:rsid w:val="00DC0577"/>
    <w:rsid w:val="00DD2E82"/>
    <w:rsid w:val="00DF4A36"/>
    <w:rsid w:val="00DF5416"/>
    <w:rsid w:val="00E10224"/>
    <w:rsid w:val="00E254B9"/>
    <w:rsid w:val="00E25C45"/>
    <w:rsid w:val="00E274B6"/>
    <w:rsid w:val="00E33365"/>
    <w:rsid w:val="00E33D50"/>
    <w:rsid w:val="00E50C72"/>
    <w:rsid w:val="00E5263E"/>
    <w:rsid w:val="00E533F1"/>
    <w:rsid w:val="00E534CC"/>
    <w:rsid w:val="00E55F62"/>
    <w:rsid w:val="00E57788"/>
    <w:rsid w:val="00E60BB3"/>
    <w:rsid w:val="00E70DDA"/>
    <w:rsid w:val="00E7332E"/>
    <w:rsid w:val="00E73B61"/>
    <w:rsid w:val="00E75630"/>
    <w:rsid w:val="00E767DC"/>
    <w:rsid w:val="00E77D0E"/>
    <w:rsid w:val="00E80C78"/>
    <w:rsid w:val="00E828F9"/>
    <w:rsid w:val="00E8517A"/>
    <w:rsid w:val="00E94FA7"/>
    <w:rsid w:val="00EA2C52"/>
    <w:rsid w:val="00EA6C43"/>
    <w:rsid w:val="00EA76D1"/>
    <w:rsid w:val="00ED033D"/>
    <w:rsid w:val="00ED0F46"/>
    <w:rsid w:val="00ED19EE"/>
    <w:rsid w:val="00ED2E49"/>
    <w:rsid w:val="00ED4112"/>
    <w:rsid w:val="00EE4572"/>
    <w:rsid w:val="00F032A2"/>
    <w:rsid w:val="00F05A4F"/>
    <w:rsid w:val="00F0616C"/>
    <w:rsid w:val="00F11E8A"/>
    <w:rsid w:val="00F20F76"/>
    <w:rsid w:val="00F24063"/>
    <w:rsid w:val="00F24922"/>
    <w:rsid w:val="00F2611E"/>
    <w:rsid w:val="00F26E8E"/>
    <w:rsid w:val="00F316DE"/>
    <w:rsid w:val="00F334E4"/>
    <w:rsid w:val="00F4143F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9670A"/>
    <w:rsid w:val="00FB24D0"/>
    <w:rsid w:val="00FB5D4E"/>
    <w:rsid w:val="00FC4710"/>
    <w:rsid w:val="00FD61EC"/>
    <w:rsid w:val="00FD7731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0D44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  <w:style w:type="character" w:customStyle="1" w:styleId="id-label">
    <w:name w:val="id-label"/>
    <w:basedOn w:val="DefaultParagraphFont"/>
    <w:rsid w:val="00DD2E82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401C0"/>
    <w:rPr>
      <w:color w:val="605E5C"/>
      <w:shd w:val="clear" w:color="auto" w:fill="E1DFDD"/>
    </w:rPr>
  </w:style>
  <w:style w:type="character" w:customStyle="1" w:styleId="spelle">
    <w:name w:val="spelle"/>
    <w:basedOn w:val="DefaultParagraphFont"/>
    <w:rsid w:val="00FB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aw9696ipg8ligs35jm422/h?dl=0&amp;rlkey=34ny8mu5nwbdw62n2qhy0sn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scl/fo/5aoxp6w7vousfx9g0ruw2/h?dl=0&amp;rlkey=ozil85igh4w84tsdf6yecpnv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Vest, Amanda R.</cp:lastModifiedBy>
  <cp:revision>15</cp:revision>
  <dcterms:created xsi:type="dcterms:W3CDTF">2024-03-20T13:12:00Z</dcterms:created>
  <dcterms:modified xsi:type="dcterms:W3CDTF">2024-03-21T00:43:00Z</dcterms:modified>
</cp:coreProperties>
</file>